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DE6" w:rsidRDefault="00FC3DE6" w:rsidP="00FC3DE6">
      <w:pPr>
        <w:spacing w:after="0" w:line="240" w:lineRule="auto"/>
        <w:jc w:val="right"/>
        <w:rPr>
          <w:rFonts w:ascii="Arial" w:hAnsi="Arial" w:cs="Arial"/>
          <w:b/>
        </w:rPr>
      </w:pPr>
      <w:r>
        <w:rPr>
          <w:rFonts w:ascii="Arial" w:hAnsi="Arial" w:cs="Arial"/>
          <w:b/>
        </w:rPr>
        <w:t>Formular nr. 9</w:t>
      </w:r>
    </w:p>
    <w:p w:rsidR="00FC3DE6" w:rsidRDefault="00FC3DE6" w:rsidP="00FC3DE6">
      <w:pPr>
        <w:spacing w:after="0" w:line="240" w:lineRule="auto"/>
        <w:jc w:val="both"/>
        <w:rPr>
          <w:rFonts w:ascii="Arial" w:hAnsi="Arial" w:cs="Arial"/>
          <w:b/>
        </w:rPr>
      </w:pPr>
      <w:r>
        <w:rPr>
          <w:rFonts w:ascii="Arial" w:hAnsi="Arial" w:cs="Arial"/>
          <w:b/>
        </w:rPr>
        <w:t>Operator economic</w:t>
      </w:r>
    </w:p>
    <w:p w:rsidR="00FC3DE6" w:rsidRDefault="00FC3DE6" w:rsidP="00FC3DE6">
      <w:pPr>
        <w:spacing w:after="0" w:line="240" w:lineRule="auto"/>
        <w:jc w:val="both"/>
        <w:rPr>
          <w:rFonts w:ascii="Arial" w:hAnsi="Arial" w:cs="Arial"/>
          <w:b/>
        </w:rPr>
      </w:pPr>
      <w:r>
        <w:rPr>
          <w:rFonts w:ascii="Arial" w:hAnsi="Arial" w:cs="Arial"/>
          <w:b/>
        </w:rPr>
        <w:t>________________</w:t>
      </w:r>
    </w:p>
    <w:p w:rsidR="00FC3DE6" w:rsidRDefault="00FC3DE6" w:rsidP="00FC3DE6">
      <w:pPr>
        <w:spacing w:after="0" w:line="240" w:lineRule="auto"/>
        <w:jc w:val="both"/>
        <w:rPr>
          <w:rFonts w:ascii="Arial" w:hAnsi="Arial" w:cs="Arial"/>
          <w:b/>
        </w:rPr>
      </w:pPr>
      <w:r>
        <w:rPr>
          <w:rFonts w:ascii="Arial" w:hAnsi="Arial" w:cs="Arial"/>
          <w:b/>
        </w:rPr>
        <w:t xml:space="preserve"> (denumire/nume)</w:t>
      </w:r>
    </w:p>
    <w:p w:rsidR="00FC3DE6" w:rsidRDefault="00FC3DE6" w:rsidP="00FC3DE6">
      <w:pPr>
        <w:spacing w:after="0" w:line="240" w:lineRule="auto"/>
        <w:jc w:val="both"/>
        <w:rPr>
          <w:rFonts w:ascii="Arial" w:hAnsi="Arial" w:cs="Arial"/>
          <w:b/>
        </w:rPr>
      </w:pPr>
    </w:p>
    <w:p w:rsidR="00FC3DE6" w:rsidRDefault="00FC3DE6" w:rsidP="00FC3DE6">
      <w:pPr>
        <w:spacing w:after="0" w:line="240" w:lineRule="auto"/>
        <w:jc w:val="center"/>
        <w:rPr>
          <w:rFonts w:ascii="Arial" w:hAnsi="Arial" w:cs="Arial"/>
          <w:b/>
        </w:rPr>
      </w:pPr>
      <w:r>
        <w:rPr>
          <w:rFonts w:ascii="Arial" w:hAnsi="Arial" w:cs="Arial"/>
          <w:b/>
        </w:rPr>
        <w:t>FORMULAR DE OFERTĂ</w:t>
      </w:r>
    </w:p>
    <w:p w:rsidR="00FC3DE6" w:rsidRDefault="00FC3DE6" w:rsidP="00FC3DE6">
      <w:pPr>
        <w:spacing w:after="0" w:line="240" w:lineRule="auto"/>
        <w:jc w:val="both"/>
        <w:rPr>
          <w:rFonts w:ascii="Arial" w:hAnsi="Arial" w:cs="Arial"/>
          <w:b/>
        </w:rPr>
      </w:pPr>
    </w:p>
    <w:p w:rsidR="00FC3DE6" w:rsidRDefault="00FC3DE6" w:rsidP="00FC3DE6">
      <w:pPr>
        <w:spacing w:after="0" w:line="240" w:lineRule="auto"/>
        <w:jc w:val="both"/>
        <w:rPr>
          <w:rFonts w:ascii="Arial" w:hAnsi="Arial" w:cs="Arial"/>
        </w:rPr>
      </w:pPr>
      <w:r>
        <w:rPr>
          <w:rFonts w:ascii="Arial" w:hAnsi="Arial" w:cs="Arial"/>
        </w:rPr>
        <w:t>Catre _____________________________________________________</w:t>
      </w:r>
    </w:p>
    <w:p w:rsidR="00FC3DE6" w:rsidRDefault="00FC3DE6" w:rsidP="00FC3DE6">
      <w:pPr>
        <w:spacing w:after="0" w:line="240" w:lineRule="auto"/>
        <w:jc w:val="both"/>
        <w:rPr>
          <w:rFonts w:ascii="Arial" w:hAnsi="Arial" w:cs="Arial"/>
        </w:rPr>
      </w:pPr>
      <w:r>
        <w:rPr>
          <w:rFonts w:ascii="Arial" w:hAnsi="Arial" w:cs="Arial"/>
        </w:rPr>
        <w:t>(denumirea autoritatii contractante si adresa completa)</w:t>
      </w: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r>
        <w:rPr>
          <w:rFonts w:ascii="Arial" w:hAnsi="Arial" w:cs="Arial"/>
        </w:rPr>
        <w:t>Domnilor,</w:t>
      </w:r>
    </w:p>
    <w:p w:rsidR="00FC3DE6" w:rsidRDefault="00FC3DE6" w:rsidP="00FC3DE6">
      <w:pPr>
        <w:spacing w:before="120" w:after="0" w:line="240" w:lineRule="auto"/>
        <w:jc w:val="both"/>
        <w:rPr>
          <w:rFonts w:ascii="Arial" w:hAnsi="Arial" w:cs="Arial"/>
        </w:rPr>
      </w:pPr>
      <w:r>
        <w:rPr>
          <w:rFonts w:ascii="Arial" w:hAnsi="Arial" w:cs="Arial"/>
        </w:rPr>
        <w:t>1. Examinand documentaţia de selecţie, subsemnatul _________________________________</w:t>
      </w:r>
    </w:p>
    <w:p w:rsidR="00FC3DE6" w:rsidRDefault="00FC3DE6" w:rsidP="00FC3DE6">
      <w:pPr>
        <w:spacing w:after="0" w:line="240" w:lineRule="auto"/>
        <w:jc w:val="both"/>
        <w:rPr>
          <w:rFonts w:ascii="Arial" w:hAnsi="Arial" w:cs="Arial"/>
        </w:rPr>
      </w:pPr>
      <w:r>
        <w:rPr>
          <w:rFonts w:ascii="Arial" w:hAnsi="Arial" w:cs="Arial"/>
        </w:rPr>
        <w:t xml:space="preserve">                                                                                (numele si prenumele in clar)</w:t>
      </w:r>
    </w:p>
    <w:p w:rsidR="00FC3DE6" w:rsidRDefault="00FC3DE6" w:rsidP="00FC3DE6">
      <w:pPr>
        <w:spacing w:after="0" w:line="240" w:lineRule="auto"/>
        <w:jc w:val="both"/>
        <w:rPr>
          <w:rFonts w:ascii="Arial" w:hAnsi="Arial" w:cs="Arial"/>
        </w:rPr>
      </w:pPr>
      <w:r>
        <w:rPr>
          <w:rFonts w:ascii="Arial" w:hAnsi="Arial" w:cs="Arial"/>
        </w:rPr>
        <w:t>reprezentant _______________________ al ofertantului___________________________</w:t>
      </w:r>
    </w:p>
    <w:p w:rsidR="00FC3DE6" w:rsidRDefault="00FC3DE6" w:rsidP="00FC3DE6">
      <w:pPr>
        <w:spacing w:after="0" w:line="240" w:lineRule="auto"/>
        <w:jc w:val="both"/>
        <w:rPr>
          <w:rFonts w:ascii="Arial" w:hAnsi="Arial" w:cs="Arial"/>
        </w:rPr>
      </w:pPr>
      <w:r>
        <w:rPr>
          <w:rFonts w:ascii="Arial" w:hAnsi="Arial" w:cs="Arial"/>
        </w:rPr>
        <w:t xml:space="preserve">                        (legal/imputernicit)                            (denumirea/numele ofertantului) </w:t>
      </w:r>
    </w:p>
    <w:p w:rsidR="00FC3DE6" w:rsidRDefault="00FC3DE6" w:rsidP="00FC3DE6">
      <w:pPr>
        <w:spacing w:after="0" w:line="240" w:lineRule="auto"/>
        <w:jc w:val="both"/>
        <w:rPr>
          <w:rFonts w:ascii="Arial" w:eastAsia="Perpetua" w:hAnsi="Arial" w:cs="Arial"/>
        </w:rPr>
      </w:pPr>
      <w:r>
        <w:rPr>
          <w:rFonts w:ascii="Arial" w:hAnsi="Arial" w:cs="Arial"/>
        </w:rPr>
        <w:t xml:space="preserve">ne oferim ca, în conformitate cu prevederile şi cerinţele cuprinse în documentaţia mai sus menţionată, </w:t>
      </w:r>
      <w:r>
        <w:rPr>
          <w:rFonts w:ascii="Arial" w:eastAsia="Perpetua" w:hAnsi="Arial" w:cs="Arial"/>
        </w:rPr>
        <w:t>să prestăm servicii de (denumirea serviciilor) ……………………………………………………… pentru suma totală de ................................... lei (suma în litere şi în cifre),  plătibilă după recepţia acestora, la care se adaugă taxa pe valoarea adăugată în valoare de ................................ lei (suma în litere şi în cifre).</w:t>
      </w:r>
    </w:p>
    <w:p w:rsidR="00FC3DE6" w:rsidRDefault="00FC3DE6" w:rsidP="00FC3DE6">
      <w:pPr>
        <w:spacing w:before="120" w:after="0" w:line="240" w:lineRule="auto"/>
        <w:jc w:val="both"/>
        <w:rPr>
          <w:rFonts w:ascii="Arial" w:hAnsi="Arial" w:cs="Arial"/>
        </w:rPr>
      </w:pPr>
      <w:r>
        <w:rPr>
          <w:rFonts w:ascii="Arial" w:hAnsi="Arial" w:cs="Arial"/>
        </w:rPr>
        <w:t xml:space="preserve">2. Ne angajăm ca, în cazul în care oferta noastră este stabilită câştigătoare, să prestam serviciile de __________________________________, în termenele ofertate în propunerea tehnică. </w:t>
      </w:r>
    </w:p>
    <w:p w:rsidR="00FC3DE6" w:rsidRDefault="00FC3DE6" w:rsidP="00FC3DE6">
      <w:pPr>
        <w:spacing w:before="120" w:after="0" w:line="240" w:lineRule="auto"/>
        <w:jc w:val="both"/>
        <w:rPr>
          <w:rFonts w:ascii="Arial" w:hAnsi="Arial" w:cs="Arial"/>
        </w:rPr>
      </w:pPr>
      <w:r>
        <w:rPr>
          <w:rFonts w:ascii="Arial" w:hAnsi="Arial" w:cs="Arial"/>
        </w:rPr>
        <w:t>3. Ne angajăm să menţinem această ofertă valabilă pentru o durata de ______________zile    (perioada in litere si in cifre), respectiv până la data de _______________________, şi ea va ramâne obligatorie pentru noi şi poate fi acceptată oricând înainte de expirarea perioadei de valabilitate.</w:t>
      </w:r>
    </w:p>
    <w:p w:rsidR="00FC3DE6" w:rsidRDefault="00FC3DE6" w:rsidP="00FC3DE6">
      <w:pPr>
        <w:spacing w:before="120" w:after="0" w:line="240" w:lineRule="auto"/>
        <w:jc w:val="both"/>
        <w:rPr>
          <w:rFonts w:ascii="Arial" w:hAnsi="Arial" w:cs="Arial"/>
        </w:rPr>
      </w:pPr>
      <w:r>
        <w:rPr>
          <w:rFonts w:ascii="Arial" w:hAnsi="Arial" w:cs="Arial"/>
        </w:rPr>
        <w:t>4. Până la încheierea şi semnarea contractului de achiziţie publică aceasta ofertă, împreună cu comunicarea transmisă de dumneavoastră, prin care oferta noastră este stabilită câştigătoare, vor constitui un contract angajant între noi.</w:t>
      </w:r>
    </w:p>
    <w:p w:rsidR="00FC3DE6" w:rsidRDefault="00FC3DE6" w:rsidP="00FC3DE6">
      <w:pPr>
        <w:spacing w:before="120" w:after="0" w:line="240" w:lineRule="auto"/>
        <w:jc w:val="both"/>
        <w:rPr>
          <w:rFonts w:ascii="Arial" w:hAnsi="Arial" w:cs="Arial"/>
        </w:rPr>
      </w:pPr>
      <w:r>
        <w:rPr>
          <w:rFonts w:ascii="Arial" w:hAnsi="Arial" w:cs="Arial"/>
        </w:rPr>
        <w:t>5. Alaturi de oferta de baza:</w:t>
      </w:r>
    </w:p>
    <w:p w:rsidR="00FC3DE6" w:rsidRDefault="00FC3DE6" w:rsidP="00FC3DE6">
      <w:pPr>
        <w:spacing w:after="0" w:line="240" w:lineRule="auto"/>
        <w:jc w:val="both"/>
        <w:rPr>
          <w:rFonts w:ascii="Arial" w:hAnsi="Arial" w:cs="Arial"/>
        </w:rPr>
      </w:pPr>
      <w:r>
        <w:rPr>
          <w:rFonts w:ascii="Arial" w:hAnsi="Arial" w:cs="Arial"/>
        </w:rPr>
        <w:t xml:space="preserve">    </w:t>
      </w:r>
      <w:r>
        <w:rPr>
          <w:rFonts w:ascii="Arial" w:hAnsi="Arial" w:cs="Arial"/>
        </w:rPr>
        <w:sym w:font="Symbol" w:char="007F"/>
      </w:r>
      <w:r>
        <w:rPr>
          <w:rFonts w:ascii="Arial" w:hAnsi="Arial" w:cs="Arial"/>
        </w:rPr>
        <w:t xml:space="preserve"> depunem oferta alternativă, ale cărei detalii sunt prezentate într-un formular de ofertă separat, marcat in mod clar "alternativă";</w:t>
      </w:r>
    </w:p>
    <w:p w:rsidR="00FC3DE6" w:rsidRDefault="00FC3DE6" w:rsidP="00FC3DE6">
      <w:pPr>
        <w:spacing w:after="0" w:line="240" w:lineRule="auto"/>
        <w:jc w:val="both"/>
        <w:rPr>
          <w:rFonts w:ascii="Arial" w:hAnsi="Arial" w:cs="Arial"/>
        </w:rPr>
      </w:pPr>
      <w:r>
        <w:rPr>
          <w:rFonts w:ascii="Arial" w:hAnsi="Arial" w:cs="Arial"/>
        </w:rPr>
        <w:t xml:space="preserve">    </w:t>
      </w:r>
      <w:r>
        <w:rPr>
          <w:rFonts w:ascii="Arial" w:hAnsi="Arial" w:cs="Arial"/>
        </w:rPr>
        <w:sym w:font="Symbol" w:char="007F"/>
      </w:r>
      <w:r>
        <w:rPr>
          <w:rFonts w:ascii="Arial" w:hAnsi="Arial" w:cs="Arial"/>
        </w:rPr>
        <w:t xml:space="preserve">  nu depunem ofertă alternativă.</w:t>
      </w:r>
    </w:p>
    <w:p w:rsidR="00FC3DE6" w:rsidRDefault="00FC3DE6" w:rsidP="00FC3DE6">
      <w:pPr>
        <w:spacing w:after="0" w:line="240" w:lineRule="auto"/>
        <w:jc w:val="both"/>
        <w:rPr>
          <w:rFonts w:ascii="Arial" w:hAnsi="Arial" w:cs="Arial"/>
        </w:rPr>
      </w:pPr>
      <w:r>
        <w:rPr>
          <w:rFonts w:ascii="Arial" w:hAnsi="Arial" w:cs="Arial"/>
        </w:rPr>
        <w:t xml:space="preserve"> (se bifează opţiunea corespunzătoare)</w:t>
      </w:r>
    </w:p>
    <w:p w:rsidR="00FC3DE6" w:rsidRDefault="00FC3DE6" w:rsidP="00FC3DE6">
      <w:pPr>
        <w:spacing w:before="120" w:after="0" w:line="240" w:lineRule="auto"/>
        <w:jc w:val="both"/>
        <w:rPr>
          <w:rFonts w:ascii="Arial" w:hAnsi="Arial" w:cs="Arial"/>
        </w:rPr>
      </w:pPr>
      <w:r>
        <w:rPr>
          <w:rFonts w:ascii="Arial" w:hAnsi="Arial" w:cs="Arial"/>
        </w:rPr>
        <w:t>6. Am înţeles şi consimţim că, în cazul în care oferta noastră este stabilită ca fiind câştigătoare, să constituim garanţia de bună execuţie în conformitate cu prevederile din documentaţia de selecţie.</w:t>
      </w:r>
    </w:p>
    <w:p w:rsidR="00FC3DE6" w:rsidRDefault="00FC3DE6" w:rsidP="00FC3DE6">
      <w:pPr>
        <w:spacing w:before="120" w:after="0" w:line="240" w:lineRule="auto"/>
        <w:jc w:val="both"/>
        <w:rPr>
          <w:rFonts w:ascii="Arial" w:hAnsi="Arial" w:cs="Arial"/>
        </w:rPr>
      </w:pPr>
      <w:r>
        <w:rPr>
          <w:rFonts w:ascii="Arial" w:hAnsi="Arial" w:cs="Arial"/>
        </w:rPr>
        <w:t>7. Înţelegem că nu sunteţi obligaţi să acceptaţi oferta cu cel mai scazut preţ sau orice altă ofertă pe care o puteţi primi.</w:t>
      </w: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r>
        <w:rPr>
          <w:rFonts w:ascii="Arial" w:hAnsi="Arial" w:cs="Arial"/>
        </w:rPr>
        <w:lastRenderedPageBreak/>
        <w:t>Data completării: ……………</w:t>
      </w:r>
    </w:p>
    <w:p w:rsidR="00FC3DE6" w:rsidRDefault="00FC3DE6" w:rsidP="00FC3DE6">
      <w:pPr>
        <w:spacing w:after="0" w:line="240" w:lineRule="auto"/>
        <w:jc w:val="both"/>
        <w:rPr>
          <w:rFonts w:ascii="Arial" w:hAnsi="Arial" w:cs="Arial"/>
        </w:rPr>
      </w:pPr>
      <w:r>
        <w:rPr>
          <w:rFonts w:ascii="Arial" w:hAnsi="Arial" w:cs="Arial"/>
        </w:rPr>
        <w:t>Nume, prenume: ………………………………………..</w:t>
      </w:r>
    </w:p>
    <w:p w:rsidR="00FC3DE6" w:rsidRDefault="00FC3DE6" w:rsidP="00FC3DE6">
      <w:pPr>
        <w:spacing w:after="0" w:line="240" w:lineRule="auto"/>
        <w:jc w:val="both"/>
        <w:rPr>
          <w:rFonts w:ascii="Arial" w:hAnsi="Arial" w:cs="Arial"/>
        </w:rPr>
      </w:pPr>
      <w:r>
        <w:rPr>
          <w:rFonts w:ascii="Arial" w:hAnsi="Arial" w:cs="Arial"/>
        </w:rPr>
        <w:t xml:space="preserve">Semnătura ………………………… în calitate de ………………………………………………, autorizat să semnez oferta pentru şi în numele …………………………………………………… ……………………………………………………………………………… (denumire ofertant). </w:t>
      </w:r>
    </w:p>
    <w:p w:rsidR="00FC3DE6" w:rsidRDefault="00FC3DE6" w:rsidP="00FC3DE6">
      <w:pPr>
        <w:spacing w:after="0" w:line="240" w:lineRule="auto"/>
        <w:jc w:val="both"/>
        <w:rPr>
          <w:rFonts w:ascii="Arial" w:hAnsi="Arial" w:cs="Arial"/>
        </w:rPr>
      </w:pPr>
      <w:r>
        <w:rPr>
          <w:rFonts w:ascii="Arial" w:hAnsi="Arial" w:cs="Arial"/>
        </w:rPr>
        <w:br w:type="page"/>
      </w:r>
    </w:p>
    <w:p w:rsidR="00FC3DE6" w:rsidRDefault="00FC3DE6" w:rsidP="00FC3DE6">
      <w:pPr>
        <w:spacing w:after="0" w:line="240" w:lineRule="auto"/>
        <w:jc w:val="right"/>
        <w:rPr>
          <w:rFonts w:ascii="Arial" w:hAnsi="Arial" w:cs="Arial"/>
          <w:b/>
        </w:rPr>
      </w:pPr>
      <w:r>
        <w:rPr>
          <w:rFonts w:ascii="Arial" w:hAnsi="Arial" w:cs="Arial"/>
          <w:b/>
        </w:rPr>
        <w:lastRenderedPageBreak/>
        <w:t>Formular nr. 10</w:t>
      </w:r>
    </w:p>
    <w:p w:rsidR="00FC3DE6" w:rsidRDefault="00FC3DE6" w:rsidP="00FC3DE6">
      <w:pPr>
        <w:spacing w:after="0" w:line="240" w:lineRule="auto"/>
        <w:jc w:val="both"/>
        <w:rPr>
          <w:rFonts w:ascii="Arial" w:hAnsi="Arial" w:cs="Arial"/>
          <w:b/>
        </w:rPr>
      </w:pPr>
      <w:r>
        <w:rPr>
          <w:rFonts w:ascii="Arial" w:hAnsi="Arial" w:cs="Arial"/>
          <w:b/>
        </w:rPr>
        <w:t>Operator economic</w:t>
      </w:r>
    </w:p>
    <w:p w:rsidR="00FC3DE6" w:rsidRDefault="00FC3DE6" w:rsidP="00FC3DE6">
      <w:pPr>
        <w:spacing w:after="0" w:line="240" w:lineRule="auto"/>
        <w:jc w:val="both"/>
        <w:rPr>
          <w:rFonts w:ascii="Arial" w:hAnsi="Arial" w:cs="Arial"/>
          <w:b/>
        </w:rPr>
      </w:pPr>
      <w:r>
        <w:rPr>
          <w:rFonts w:ascii="Arial" w:hAnsi="Arial" w:cs="Arial"/>
          <w:b/>
        </w:rPr>
        <w:t>________________</w:t>
      </w:r>
    </w:p>
    <w:p w:rsidR="00FC3DE6" w:rsidRDefault="00FC3DE6" w:rsidP="00FC3DE6">
      <w:pPr>
        <w:spacing w:after="0" w:line="240" w:lineRule="auto"/>
        <w:jc w:val="both"/>
        <w:rPr>
          <w:rFonts w:ascii="Arial" w:hAnsi="Arial" w:cs="Arial"/>
          <w:b/>
        </w:rPr>
      </w:pPr>
      <w:r>
        <w:rPr>
          <w:rFonts w:ascii="Arial" w:hAnsi="Arial" w:cs="Arial"/>
          <w:b/>
        </w:rPr>
        <w:t xml:space="preserve"> (denumire/nume)</w:t>
      </w:r>
    </w:p>
    <w:p w:rsidR="00FC3DE6" w:rsidRDefault="00FC3DE6" w:rsidP="00FC3DE6">
      <w:pPr>
        <w:spacing w:after="0" w:line="240" w:lineRule="auto"/>
        <w:jc w:val="center"/>
        <w:rPr>
          <w:rFonts w:ascii="Arial" w:hAnsi="Arial" w:cs="Arial"/>
        </w:rPr>
      </w:pPr>
      <w:r>
        <w:rPr>
          <w:rFonts w:ascii="Arial" w:hAnsi="Arial" w:cs="Arial"/>
        </w:rPr>
        <w:tab/>
      </w:r>
    </w:p>
    <w:p w:rsidR="00FC3DE6" w:rsidRDefault="00FC3DE6" w:rsidP="00FC3DE6">
      <w:pPr>
        <w:spacing w:after="0" w:line="240" w:lineRule="auto"/>
        <w:jc w:val="center"/>
        <w:rPr>
          <w:rFonts w:ascii="Arial" w:hAnsi="Arial" w:cs="Arial"/>
          <w:b/>
        </w:rPr>
      </w:pPr>
      <w:r>
        <w:rPr>
          <w:rFonts w:ascii="Arial" w:hAnsi="Arial" w:cs="Arial"/>
          <w:b/>
        </w:rPr>
        <w:t xml:space="preserve">CENTRALIZATOR DE PREŢURI </w:t>
      </w:r>
    </w:p>
    <w:p w:rsidR="00FC3DE6" w:rsidRDefault="00FC3DE6" w:rsidP="00FC3DE6">
      <w:pPr>
        <w:spacing w:after="0" w:line="240" w:lineRule="auto"/>
        <w:jc w:val="center"/>
        <w:rPr>
          <w:rFonts w:ascii="Arial" w:hAnsi="Arial" w:cs="Arial"/>
          <w: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1701"/>
        <w:gridCol w:w="1580"/>
        <w:gridCol w:w="1822"/>
      </w:tblGrid>
      <w:tr w:rsidR="00FC3DE6" w:rsidTr="00807350">
        <w:trPr>
          <w:trHeight w:val="398"/>
        </w:trPr>
        <w:tc>
          <w:tcPr>
            <w:tcW w:w="534" w:type="dxa"/>
            <w:vAlign w:val="center"/>
          </w:tcPr>
          <w:p w:rsidR="00FC3DE6" w:rsidRDefault="00FC3DE6" w:rsidP="00807350">
            <w:pPr>
              <w:spacing w:after="0" w:line="240" w:lineRule="auto"/>
              <w:jc w:val="center"/>
              <w:rPr>
                <w:rFonts w:ascii="Arial" w:hAnsi="Arial" w:cs="Arial"/>
                <w:i/>
              </w:rPr>
            </w:pPr>
            <w:r>
              <w:rPr>
                <w:rFonts w:ascii="Arial" w:hAnsi="Arial" w:cs="Arial"/>
                <w:i/>
              </w:rPr>
              <w:t>Nr. crt.</w:t>
            </w:r>
          </w:p>
        </w:tc>
        <w:tc>
          <w:tcPr>
            <w:tcW w:w="4394" w:type="dxa"/>
            <w:vAlign w:val="center"/>
          </w:tcPr>
          <w:p w:rsidR="00FC3DE6" w:rsidRDefault="00FC3DE6" w:rsidP="00807350">
            <w:pPr>
              <w:spacing w:after="0" w:line="240" w:lineRule="auto"/>
              <w:jc w:val="center"/>
              <w:rPr>
                <w:rFonts w:ascii="Arial" w:hAnsi="Arial" w:cs="Arial"/>
                <w:i/>
              </w:rPr>
            </w:pPr>
            <w:r>
              <w:rPr>
                <w:rFonts w:ascii="Arial" w:hAnsi="Arial" w:cs="Arial"/>
                <w:i/>
              </w:rPr>
              <w:t>Denumirea serviciilor</w:t>
            </w:r>
          </w:p>
        </w:tc>
        <w:tc>
          <w:tcPr>
            <w:tcW w:w="1701" w:type="dxa"/>
            <w:vAlign w:val="center"/>
          </w:tcPr>
          <w:p w:rsidR="00FC3DE6" w:rsidRDefault="00FC3DE6" w:rsidP="00807350">
            <w:pPr>
              <w:spacing w:after="0" w:line="240" w:lineRule="auto"/>
              <w:jc w:val="center"/>
              <w:rPr>
                <w:rFonts w:ascii="Arial" w:hAnsi="Arial" w:cs="Arial"/>
                <w:i/>
              </w:rPr>
            </w:pPr>
            <w:r>
              <w:rPr>
                <w:rFonts w:ascii="Arial" w:hAnsi="Arial" w:cs="Arial"/>
                <w:i/>
              </w:rPr>
              <w:t xml:space="preserve">Preţul unitar </w:t>
            </w:r>
          </w:p>
          <w:p w:rsidR="00FC3DE6" w:rsidRDefault="00FC3DE6" w:rsidP="00807350">
            <w:pPr>
              <w:spacing w:after="0" w:line="240" w:lineRule="auto"/>
              <w:jc w:val="center"/>
              <w:rPr>
                <w:rFonts w:ascii="Arial" w:hAnsi="Arial" w:cs="Arial"/>
                <w:i/>
              </w:rPr>
            </w:pPr>
            <w:r>
              <w:rPr>
                <w:rFonts w:ascii="Arial" w:hAnsi="Arial" w:cs="Arial"/>
                <w:i/>
              </w:rPr>
              <w:t>(Lei, fără TVA)</w:t>
            </w:r>
          </w:p>
        </w:tc>
        <w:tc>
          <w:tcPr>
            <w:tcW w:w="1580" w:type="dxa"/>
            <w:vAlign w:val="center"/>
          </w:tcPr>
          <w:p w:rsidR="00FC3DE6" w:rsidRDefault="00FC3DE6" w:rsidP="00807350">
            <w:pPr>
              <w:spacing w:after="0" w:line="240" w:lineRule="auto"/>
              <w:jc w:val="center"/>
              <w:rPr>
                <w:rFonts w:ascii="Arial" w:hAnsi="Arial" w:cs="Arial"/>
                <w:i/>
              </w:rPr>
            </w:pPr>
            <w:r>
              <w:rPr>
                <w:rFonts w:ascii="Arial" w:hAnsi="Arial" w:cs="Arial"/>
                <w:i/>
              </w:rPr>
              <w:t>TVA</w:t>
            </w:r>
          </w:p>
          <w:p w:rsidR="00FC3DE6" w:rsidRDefault="00FC3DE6" w:rsidP="00807350">
            <w:pPr>
              <w:spacing w:after="0" w:line="240" w:lineRule="auto"/>
              <w:jc w:val="center"/>
              <w:rPr>
                <w:rFonts w:ascii="Arial" w:hAnsi="Arial" w:cs="Arial"/>
                <w:i/>
              </w:rPr>
            </w:pPr>
            <w:r>
              <w:rPr>
                <w:rFonts w:ascii="Arial" w:hAnsi="Arial" w:cs="Arial"/>
                <w:i/>
              </w:rPr>
              <w:t>(Lei)</w:t>
            </w:r>
          </w:p>
        </w:tc>
        <w:tc>
          <w:tcPr>
            <w:tcW w:w="1822" w:type="dxa"/>
            <w:vAlign w:val="center"/>
          </w:tcPr>
          <w:p w:rsidR="00FC3DE6" w:rsidRDefault="00FC3DE6" w:rsidP="00807350">
            <w:pPr>
              <w:spacing w:after="0" w:line="240" w:lineRule="auto"/>
              <w:jc w:val="center"/>
              <w:rPr>
                <w:rFonts w:ascii="Arial" w:hAnsi="Arial" w:cs="Arial"/>
                <w:i/>
              </w:rPr>
            </w:pPr>
            <w:r>
              <w:rPr>
                <w:rFonts w:ascii="Arial" w:hAnsi="Arial" w:cs="Arial"/>
                <w:i/>
              </w:rPr>
              <w:t xml:space="preserve">Preţ total </w:t>
            </w:r>
          </w:p>
          <w:p w:rsidR="00FC3DE6" w:rsidRDefault="00FC3DE6" w:rsidP="00807350">
            <w:pPr>
              <w:spacing w:after="0" w:line="240" w:lineRule="auto"/>
              <w:jc w:val="center"/>
              <w:rPr>
                <w:rFonts w:ascii="Arial" w:hAnsi="Arial" w:cs="Arial"/>
                <w:i/>
              </w:rPr>
            </w:pPr>
            <w:r>
              <w:rPr>
                <w:rFonts w:ascii="Arial" w:hAnsi="Arial" w:cs="Arial"/>
                <w:i/>
              </w:rPr>
              <w:t>(Lei, cu TVA)</w:t>
            </w:r>
          </w:p>
        </w:tc>
      </w:tr>
      <w:tr w:rsidR="00FC3DE6" w:rsidTr="00807350">
        <w:trPr>
          <w:trHeight w:val="398"/>
        </w:trPr>
        <w:tc>
          <w:tcPr>
            <w:tcW w:w="534" w:type="dxa"/>
            <w:vAlign w:val="center"/>
          </w:tcPr>
          <w:p w:rsidR="00FC3DE6" w:rsidRDefault="00FC3DE6" w:rsidP="00807350">
            <w:pPr>
              <w:spacing w:after="0" w:line="240" w:lineRule="auto"/>
              <w:jc w:val="center"/>
              <w:rPr>
                <w:rFonts w:ascii="Arial" w:hAnsi="Arial" w:cs="Arial"/>
              </w:rPr>
            </w:pPr>
            <w:r>
              <w:rPr>
                <w:rFonts w:ascii="Arial" w:hAnsi="Arial" w:cs="Arial"/>
              </w:rPr>
              <w:t>1.</w:t>
            </w:r>
          </w:p>
        </w:tc>
        <w:tc>
          <w:tcPr>
            <w:tcW w:w="4394" w:type="dxa"/>
            <w:vAlign w:val="center"/>
          </w:tcPr>
          <w:p w:rsidR="00FC3DE6" w:rsidRDefault="00FC3DE6" w:rsidP="00807350">
            <w:pPr>
              <w:spacing w:after="0" w:line="240" w:lineRule="auto"/>
              <w:rPr>
                <w:rFonts w:ascii="Arial" w:hAnsi="Arial" w:cs="Arial"/>
              </w:rPr>
            </w:pPr>
          </w:p>
        </w:tc>
        <w:tc>
          <w:tcPr>
            <w:tcW w:w="1701" w:type="dxa"/>
            <w:vAlign w:val="center"/>
          </w:tcPr>
          <w:p w:rsidR="00FC3DE6" w:rsidRDefault="00FC3DE6" w:rsidP="00807350">
            <w:pPr>
              <w:spacing w:after="0" w:line="240" w:lineRule="auto"/>
              <w:rPr>
                <w:rFonts w:ascii="Arial" w:hAnsi="Arial" w:cs="Arial"/>
              </w:rPr>
            </w:pPr>
          </w:p>
        </w:tc>
        <w:tc>
          <w:tcPr>
            <w:tcW w:w="1580" w:type="dxa"/>
            <w:vAlign w:val="center"/>
          </w:tcPr>
          <w:p w:rsidR="00FC3DE6" w:rsidRDefault="00FC3DE6" w:rsidP="00807350">
            <w:pPr>
              <w:spacing w:after="0" w:line="240" w:lineRule="auto"/>
              <w:rPr>
                <w:rFonts w:ascii="Arial" w:hAnsi="Arial" w:cs="Arial"/>
              </w:rPr>
            </w:pPr>
          </w:p>
        </w:tc>
        <w:tc>
          <w:tcPr>
            <w:tcW w:w="1822" w:type="dxa"/>
            <w:vAlign w:val="center"/>
          </w:tcPr>
          <w:p w:rsidR="00FC3DE6" w:rsidRDefault="00FC3DE6" w:rsidP="00807350">
            <w:pPr>
              <w:spacing w:after="0" w:line="240" w:lineRule="auto"/>
              <w:rPr>
                <w:rFonts w:ascii="Arial" w:hAnsi="Arial" w:cs="Arial"/>
              </w:rPr>
            </w:pPr>
          </w:p>
        </w:tc>
      </w:tr>
      <w:tr w:rsidR="00FC3DE6" w:rsidTr="00807350">
        <w:trPr>
          <w:trHeight w:val="398"/>
        </w:trPr>
        <w:tc>
          <w:tcPr>
            <w:tcW w:w="534" w:type="dxa"/>
            <w:vAlign w:val="center"/>
          </w:tcPr>
          <w:p w:rsidR="00FC3DE6" w:rsidRDefault="00FC3DE6" w:rsidP="00807350">
            <w:pPr>
              <w:spacing w:after="0" w:line="240" w:lineRule="auto"/>
              <w:jc w:val="center"/>
              <w:rPr>
                <w:rFonts w:ascii="Arial" w:hAnsi="Arial" w:cs="Arial"/>
              </w:rPr>
            </w:pPr>
            <w:r>
              <w:rPr>
                <w:rFonts w:ascii="Arial" w:hAnsi="Arial" w:cs="Arial"/>
              </w:rPr>
              <w:t>2.</w:t>
            </w:r>
          </w:p>
        </w:tc>
        <w:tc>
          <w:tcPr>
            <w:tcW w:w="4394" w:type="dxa"/>
            <w:vAlign w:val="center"/>
          </w:tcPr>
          <w:p w:rsidR="00FC3DE6" w:rsidRDefault="00FC3DE6" w:rsidP="00807350">
            <w:pPr>
              <w:spacing w:after="0" w:line="240" w:lineRule="auto"/>
              <w:rPr>
                <w:rFonts w:ascii="Arial" w:hAnsi="Arial" w:cs="Arial"/>
              </w:rPr>
            </w:pPr>
          </w:p>
        </w:tc>
        <w:tc>
          <w:tcPr>
            <w:tcW w:w="1701" w:type="dxa"/>
            <w:vAlign w:val="center"/>
          </w:tcPr>
          <w:p w:rsidR="00FC3DE6" w:rsidRDefault="00FC3DE6" w:rsidP="00807350">
            <w:pPr>
              <w:spacing w:after="0" w:line="240" w:lineRule="auto"/>
              <w:rPr>
                <w:rFonts w:ascii="Arial" w:hAnsi="Arial" w:cs="Arial"/>
              </w:rPr>
            </w:pPr>
          </w:p>
        </w:tc>
        <w:tc>
          <w:tcPr>
            <w:tcW w:w="1580" w:type="dxa"/>
            <w:vAlign w:val="center"/>
          </w:tcPr>
          <w:p w:rsidR="00FC3DE6" w:rsidRDefault="00FC3DE6" w:rsidP="00807350">
            <w:pPr>
              <w:spacing w:after="0" w:line="240" w:lineRule="auto"/>
              <w:rPr>
                <w:rFonts w:ascii="Arial" w:hAnsi="Arial" w:cs="Arial"/>
              </w:rPr>
            </w:pPr>
          </w:p>
        </w:tc>
        <w:tc>
          <w:tcPr>
            <w:tcW w:w="1822" w:type="dxa"/>
            <w:vAlign w:val="center"/>
          </w:tcPr>
          <w:p w:rsidR="00FC3DE6" w:rsidRDefault="00FC3DE6" w:rsidP="00807350">
            <w:pPr>
              <w:spacing w:after="0" w:line="240" w:lineRule="auto"/>
              <w:rPr>
                <w:rFonts w:ascii="Arial" w:hAnsi="Arial" w:cs="Arial"/>
              </w:rPr>
            </w:pPr>
          </w:p>
        </w:tc>
      </w:tr>
      <w:tr w:rsidR="00FC3DE6" w:rsidTr="00807350">
        <w:trPr>
          <w:trHeight w:val="398"/>
        </w:trPr>
        <w:tc>
          <w:tcPr>
            <w:tcW w:w="534" w:type="dxa"/>
            <w:vAlign w:val="center"/>
          </w:tcPr>
          <w:p w:rsidR="00FC3DE6" w:rsidRDefault="00FC3DE6" w:rsidP="00807350">
            <w:pPr>
              <w:spacing w:after="0" w:line="240" w:lineRule="auto"/>
              <w:jc w:val="center"/>
              <w:rPr>
                <w:rFonts w:ascii="Arial" w:hAnsi="Arial" w:cs="Arial"/>
              </w:rPr>
            </w:pPr>
            <w:r>
              <w:rPr>
                <w:rFonts w:ascii="Arial" w:hAnsi="Arial" w:cs="Arial"/>
              </w:rPr>
              <w:t>3.</w:t>
            </w:r>
          </w:p>
        </w:tc>
        <w:tc>
          <w:tcPr>
            <w:tcW w:w="4394" w:type="dxa"/>
            <w:vAlign w:val="center"/>
          </w:tcPr>
          <w:p w:rsidR="00FC3DE6" w:rsidRDefault="00FC3DE6" w:rsidP="00807350">
            <w:pPr>
              <w:spacing w:after="0" w:line="240" w:lineRule="auto"/>
              <w:rPr>
                <w:rFonts w:ascii="Arial" w:hAnsi="Arial" w:cs="Arial"/>
              </w:rPr>
            </w:pPr>
          </w:p>
        </w:tc>
        <w:tc>
          <w:tcPr>
            <w:tcW w:w="1701" w:type="dxa"/>
            <w:vAlign w:val="center"/>
          </w:tcPr>
          <w:p w:rsidR="00FC3DE6" w:rsidRDefault="00FC3DE6" w:rsidP="00807350">
            <w:pPr>
              <w:spacing w:after="0" w:line="240" w:lineRule="auto"/>
              <w:rPr>
                <w:rFonts w:ascii="Arial" w:hAnsi="Arial" w:cs="Arial"/>
              </w:rPr>
            </w:pPr>
          </w:p>
        </w:tc>
        <w:tc>
          <w:tcPr>
            <w:tcW w:w="1580" w:type="dxa"/>
            <w:vAlign w:val="center"/>
          </w:tcPr>
          <w:p w:rsidR="00FC3DE6" w:rsidRDefault="00FC3DE6" w:rsidP="00807350">
            <w:pPr>
              <w:spacing w:after="0" w:line="240" w:lineRule="auto"/>
              <w:rPr>
                <w:rFonts w:ascii="Arial" w:hAnsi="Arial" w:cs="Arial"/>
              </w:rPr>
            </w:pPr>
          </w:p>
        </w:tc>
        <w:tc>
          <w:tcPr>
            <w:tcW w:w="1822" w:type="dxa"/>
            <w:vAlign w:val="center"/>
          </w:tcPr>
          <w:p w:rsidR="00FC3DE6" w:rsidRDefault="00FC3DE6" w:rsidP="00807350">
            <w:pPr>
              <w:spacing w:after="0" w:line="240" w:lineRule="auto"/>
              <w:rPr>
                <w:rFonts w:ascii="Arial" w:hAnsi="Arial" w:cs="Arial"/>
              </w:rPr>
            </w:pPr>
          </w:p>
        </w:tc>
      </w:tr>
      <w:tr w:rsidR="00FC3DE6" w:rsidTr="00807350">
        <w:trPr>
          <w:trHeight w:val="398"/>
        </w:trPr>
        <w:tc>
          <w:tcPr>
            <w:tcW w:w="534" w:type="dxa"/>
            <w:vAlign w:val="center"/>
          </w:tcPr>
          <w:p w:rsidR="00FC3DE6" w:rsidRDefault="00FC3DE6" w:rsidP="00807350">
            <w:pPr>
              <w:spacing w:after="0" w:line="240" w:lineRule="auto"/>
              <w:jc w:val="center"/>
              <w:rPr>
                <w:rFonts w:ascii="Arial" w:hAnsi="Arial" w:cs="Arial"/>
              </w:rPr>
            </w:pPr>
            <w:r>
              <w:rPr>
                <w:rFonts w:ascii="Arial" w:hAnsi="Arial" w:cs="Arial"/>
              </w:rPr>
              <w:t>4.</w:t>
            </w:r>
          </w:p>
        </w:tc>
        <w:tc>
          <w:tcPr>
            <w:tcW w:w="4394" w:type="dxa"/>
            <w:vAlign w:val="center"/>
          </w:tcPr>
          <w:p w:rsidR="00FC3DE6" w:rsidRDefault="00FC3DE6" w:rsidP="00807350">
            <w:pPr>
              <w:spacing w:after="0" w:line="240" w:lineRule="auto"/>
              <w:rPr>
                <w:rFonts w:ascii="Arial" w:hAnsi="Arial" w:cs="Arial"/>
              </w:rPr>
            </w:pPr>
          </w:p>
        </w:tc>
        <w:tc>
          <w:tcPr>
            <w:tcW w:w="1701" w:type="dxa"/>
            <w:vAlign w:val="center"/>
          </w:tcPr>
          <w:p w:rsidR="00FC3DE6" w:rsidRDefault="00FC3DE6" w:rsidP="00807350">
            <w:pPr>
              <w:spacing w:after="0" w:line="240" w:lineRule="auto"/>
              <w:rPr>
                <w:rFonts w:ascii="Arial" w:hAnsi="Arial" w:cs="Arial"/>
              </w:rPr>
            </w:pPr>
          </w:p>
        </w:tc>
        <w:tc>
          <w:tcPr>
            <w:tcW w:w="1580" w:type="dxa"/>
            <w:vAlign w:val="center"/>
          </w:tcPr>
          <w:p w:rsidR="00FC3DE6" w:rsidRDefault="00FC3DE6" w:rsidP="00807350">
            <w:pPr>
              <w:spacing w:after="0" w:line="240" w:lineRule="auto"/>
              <w:rPr>
                <w:rFonts w:ascii="Arial" w:hAnsi="Arial" w:cs="Arial"/>
              </w:rPr>
            </w:pPr>
          </w:p>
        </w:tc>
        <w:tc>
          <w:tcPr>
            <w:tcW w:w="1822" w:type="dxa"/>
            <w:vAlign w:val="center"/>
          </w:tcPr>
          <w:p w:rsidR="00FC3DE6" w:rsidRDefault="00FC3DE6" w:rsidP="00807350">
            <w:pPr>
              <w:spacing w:after="0" w:line="240" w:lineRule="auto"/>
              <w:rPr>
                <w:rFonts w:ascii="Arial" w:hAnsi="Arial" w:cs="Arial"/>
              </w:rPr>
            </w:pPr>
          </w:p>
        </w:tc>
      </w:tr>
      <w:tr w:rsidR="00FC3DE6" w:rsidTr="00807350">
        <w:trPr>
          <w:trHeight w:val="398"/>
        </w:trPr>
        <w:tc>
          <w:tcPr>
            <w:tcW w:w="4928" w:type="dxa"/>
            <w:gridSpan w:val="2"/>
            <w:vAlign w:val="center"/>
          </w:tcPr>
          <w:p w:rsidR="00FC3DE6" w:rsidRDefault="00FC3DE6" w:rsidP="00807350">
            <w:pPr>
              <w:spacing w:after="0" w:line="240" w:lineRule="auto"/>
              <w:jc w:val="right"/>
              <w:rPr>
                <w:rFonts w:ascii="Arial" w:hAnsi="Arial" w:cs="Arial"/>
              </w:rPr>
            </w:pPr>
            <w:r>
              <w:rPr>
                <w:rFonts w:ascii="Arial" w:hAnsi="Arial" w:cs="Arial"/>
              </w:rPr>
              <w:t>TOTAL:</w:t>
            </w:r>
          </w:p>
        </w:tc>
        <w:tc>
          <w:tcPr>
            <w:tcW w:w="1701" w:type="dxa"/>
            <w:vAlign w:val="center"/>
          </w:tcPr>
          <w:p w:rsidR="00FC3DE6" w:rsidRDefault="00FC3DE6" w:rsidP="00807350">
            <w:pPr>
              <w:spacing w:after="0" w:line="240" w:lineRule="auto"/>
              <w:rPr>
                <w:rFonts w:ascii="Arial" w:hAnsi="Arial" w:cs="Arial"/>
              </w:rPr>
            </w:pPr>
          </w:p>
        </w:tc>
        <w:tc>
          <w:tcPr>
            <w:tcW w:w="1580" w:type="dxa"/>
            <w:vAlign w:val="center"/>
          </w:tcPr>
          <w:p w:rsidR="00FC3DE6" w:rsidRDefault="00FC3DE6" w:rsidP="00807350">
            <w:pPr>
              <w:spacing w:after="0" w:line="240" w:lineRule="auto"/>
              <w:rPr>
                <w:rFonts w:ascii="Arial" w:hAnsi="Arial" w:cs="Arial"/>
              </w:rPr>
            </w:pPr>
          </w:p>
        </w:tc>
        <w:tc>
          <w:tcPr>
            <w:tcW w:w="1822" w:type="dxa"/>
            <w:vAlign w:val="center"/>
          </w:tcPr>
          <w:p w:rsidR="00FC3DE6" w:rsidRDefault="00FC3DE6" w:rsidP="00807350">
            <w:pPr>
              <w:spacing w:after="0" w:line="240" w:lineRule="auto"/>
              <w:rPr>
                <w:rFonts w:ascii="Arial" w:hAnsi="Arial" w:cs="Arial"/>
              </w:rPr>
            </w:pPr>
          </w:p>
        </w:tc>
      </w:tr>
    </w:tbl>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center"/>
        <w:rPr>
          <w:rFonts w:ascii="Arial" w:hAnsi="Arial" w:cs="Arial"/>
          <w:i/>
        </w:rPr>
      </w:pPr>
    </w:p>
    <w:p w:rsidR="00FC3DE6" w:rsidRDefault="00FC3DE6" w:rsidP="00FC3DE6">
      <w:pPr>
        <w:spacing w:after="0" w:line="240" w:lineRule="auto"/>
        <w:jc w:val="center"/>
        <w:rPr>
          <w:rFonts w:ascii="Arial" w:hAnsi="Arial" w:cs="Arial"/>
        </w:rPr>
      </w:pPr>
    </w:p>
    <w:p w:rsidR="00FC3DE6" w:rsidRDefault="00FC3DE6" w:rsidP="00FC3DE6">
      <w:pPr>
        <w:spacing w:after="0" w:line="240" w:lineRule="auto"/>
        <w:rPr>
          <w:rFonts w:ascii="Arial" w:hAnsi="Arial" w:cs="Arial"/>
          <w:b/>
          <w:i/>
        </w:rPr>
      </w:pPr>
      <w:r>
        <w:rPr>
          <w:rFonts w:ascii="Arial" w:hAnsi="Arial" w:cs="Arial"/>
          <w:b/>
          <w:i/>
        </w:rPr>
        <w:t>! NOTĂ: La întocmirea prezentului centralizator se vor avea în vedere categoriile de servicii, respectiv toate tipurile/activitățile specificate în caietul de sarcini.</w:t>
      </w:r>
    </w:p>
    <w:p w:rsidR="00FC3DE6" w:rsidRDefault="00FC3DE6" w:rsidP="00FC3DE6">
      <w:pPr>
        <w:spacing w:after="0" w:line="240" w:lineRule="auto"/>
        <w:rPr>
          <w:rFonts w:ascii="Arial" w:hAnsi="Arial" w:cs="Arial"/>
          <w:b/>
          <w:i/>
        </w:rPr>
      </w:pPr>
    </w:p>
    <w:p w:rsidR="00FC3DE6" w:rsidRDefault="00FC3DE6" w:rsidP="00FC3DE6">
      <w:pPr>
        <w:spacing w:after="0" w:line="240" w:lineRule="auto"/>
        <w:rPr>
          <w:rFonts w:ascii="Arial" w:hAnsi="Arial" w:cs="Arial"/>
          <w:b/>
          <w:i/>
        </w:rPr>
      </w:pPr>
      <w:r>
        <w:rPr>
          <w:rFonts w:ascii="Arial" w:hAnsi="Arial" w:cs="Arial"/>
          <w:b/>
          <w:i/>
        </w:rPr>
        <w:t>! Centralizatorul va fi însoțit de fundamentarea economică a prețurilor, conform specificațiilor din documentația de selecție.</w:t>
      </w: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r>
        <w:rPr>
          <w:rFonts w:ascii="Arial" w:hAnsi="Arial" w:cs="Arial"/>
        </w:rPr>
        <w:t>Data _______________</w:t>
      </w: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r>
        <w:rPr>
          <w:rFonts w:ascii="Arial" w:hAnsi="Arial" w:cs="Arial"/>
        </w:rPr>
        <w:t>Ofertant,</w:t>
      </w:r>
    </w:p>
    <w:p w:rsidR="00FC3DE6" w:rsidRDefault="00FC3DE6" w:rsidP="00FC3DE6">
      <w:pPr>
        <w:spacing w:after="0" w:line="240" w:lineRule="auto"/>
        <w:jc w:val="both"/>
        <w:rPr>
          <w:rFonts w:ascii="Arial" w:hAnsi="Arial" w:cs="Arial"/>
        </w:rPr>
      </w:pPr>
      <w:r>
        <w:rPr>
          <w:rFonts w:ascii="Arial" w:hAnsi="Arial" w:cs="Arial"/>
        </w:rPr>
        <w:t>___________________________</w:t>
      </w:r>
    </w:p>
    <w:p w:rsidR="00FC3DE6" w:rsidRDefault="00FC3DE6" w:rsidP="00FC3DE6">
      <w:pPr>
        <w:spacing w:after="0" w:line="240" w:lineRule="auto"/>
        <w:jc w:val="both"/>
        <w:rPr>
          <w:rFonts w:ascii="Arial" w:hAnsi="Arial" w:cs="Arial"/>
          <w:i/>
        </w:rPr>
      </w:pPr>
      <w:r>
        <w:rPr>
          <w:rFonts w:ascii="Arial" w:hAnsi="Arial" w:cs="Arial"/>
          <w:i/>
        </w:rPr>
        <w:t>(Numele si prenumele in clar ale persoanei care semnează)</w:t>
      </w:r>
    </w:p>
    <w:p w:rsidR="00CC1667" w:rsidRDefault="00CC1667" w:rsidP="00FC3DE6">
      <w:pPr>
        <w:spacing w:after="0" w:line="240" w:lineRule="auto"/>
        <w:jc w:val="both"/>
        <w:rPr>
          <w:rFonts w:ascii="Arial" w:hAnsi="Arial" w:cs="Arial"/>
          <w:i/>
        </w:rPr>
      </w:pPr>
    </w:p>
    <w:p w:rsidR="00CC1667" w:rsidRDefault="00CC1667" w:rsidP="00FC3DE6">
      <w:pPr>
        <w:spacing w:after="0" w:line="240" w:lineRule="auto"/>
        <w:jc w:val="both"/>
        <w:rPr>
          <w:rFonts w:ascii="Arial" w:hAnsi="Arial" w:cs="Arial"/>
          <w:i/>
        </w:rPr>
      </w:pPr>
    </w:p>
    <w:p w:rsidR="00CC1667" w:rsidRDefault="00CC1667" w:rsidP="00CC1667">
      <w:pPr>
        <w:rPr>
          <w:rFonts w:ascii="Trebuchet MS" w:hAnsi="Trebuchet MS"/>
          <w:sz w:val="20"/>
          <w:szCs w:val="20"/>
        </w:rPr>
      </w:pPr>
    </w:p>
    <w:p w:rsidR="00CC1667" w:rsidRDefault="00CC1667" w:rsidP="00CC1667">
      <w:pPr>
        <w:rPr>
          <w:rFonts w:ascii="Trebuchet MS" w:hAnsi="Trebuchet MS"/>
          <w:sz w:val="20"/>
          <w:szCs w:val="20"/>
        </w:rPr>
      </w:pPr>
      <w:r>
        <w:rPr>
          <w:rFonts w:ascii="Trebuchet MS" w:hAnsi="Trebuchet MS"/>
          <w:sz w:val="20"/>
          <w:szCs w:val="20"/>
        </w:rPr>
        <w:t>Nr……………………..</w:t>
      </w:r>
      <w:r w:rsidRPr="00943ADB">
        <w:rPr>
          <w:rFonts w:ascii="Trebuchet MS" w:hAnsi="Trebuchet MS"/>
          <w:sz w:val="20"/>
          <w:szCs w:val="20"/>
        </w:rPr>
        <w:t>/……………………………………….</w:t>
      </w:r>
    </w:p>
    <w:p w:rsidR="00CC1667" w:rsidRPr="006A2FF5" w:rsidRDefault="00CC1667" w:rsidP="00CC1667">
      <w:pPr>
        <w:pStyle w:val="Heading10"/>
        <w:keepNext/>
        <w:keepLines/>
        <w:tabs>
          <w:tab w:val="left" w:leader="dot" w:pos="1747"/>
        </w:tabs>
        <w:ind w:right="240"/>
        <w:jc w:val="right"/>
        <w:rPr>
          <w:rFonts w:ascii="Arial" w:hAnsi="Arial" w:cs="Arial"/>
          <w:sz w:val="20"/>
          <w:szCs w:val="20"/>
        </w:rPr>
      </w:pPr>
      <w:bookmarkStart w:id="0" w:name="bookmark105"/>
      <w:bookmarkStart w:id="1" w:name="bookmark106"/>
      <w:bookmarkStart w:id="2" w:name="bookmark107"/>
      <w:r w:rsidRPr="006A2FF5">
        <w:rPr>
          <w:rStyle w:val="Heading1"/>
          <w:rFonts w:ascii="Arial" w:hAnsi="Arial" w:cs="Arial"/>
          <w:color w:val="000000"/>
          <w:sz w:val="20"/>
          <w:szCs w:val="20"/>
        </w:rPr>
        <w:lastRenderedPageBreak/>
        <w:t>Formular nr</w:t>
      </w:r>
      <w:r w:rsidRPr="006A2FF5">
        <w:rPr>
          <w:rStyle w:val="Heading1"/>
          <w:rFonts w:ascii="Arial" w:hAnsi="Arial" w:cs="Arial"/>
          <w:color w:val="000000"/>
          <w:sz w:val="20"/>
          <w:szCs w:val="20"/>
        </w:rPr>
        <w:tab/>
      </w:r>
      <w:bookmarkEnd w:id="0"/>
      <w:bookmarkEnd w:id="1"/>
      <w:bookmarkEnd w:id="2"/>
    </w:p>
    <w:p w:rsidR="00CC1667" w:rsidRDefault="00CC1667" w:rsidP="00CC1667">
      <w:pPr>
        <w:pStyle w:val="BodyText"/>
        <w:spacing w:after="280"/>
        <w:rPr>
          <w:rStyle w:val="BodyTextChar1"/>
          <w:rFonts w:ascii="Arial" w:hAnsi="Arial" w:cs="Arial"/>
          <w:i/>
          <w:iCs/>
          <w:color w:val="000000"/>
          <w:sz w:val="20"/>
          <w:szCs w:val="20"/>
        </w:rPr>
      </w:pPr>
      <w:r w:rsidRPr="006A2FF5">
        <w:rPr>
          <w:rStyle w:val="BodyTextChar1"/>
          <w:rFonts w:ascii="Arial" w:hAnsi="Arial" w:cs="Arial"/>
          <w:color w:val="000000"/>
          <w:sz w:val="20"/>
          <w:szCs w:val="20"/>
        </w:rPr>
        <w:t xml:space="preserve">SOLICITANT/ BENEFICIAR/ </w:t>
      </w:r>
      <w:r w:rsidRPr="00CC1667">
        <w:rPr>
          <w:rStyle w:val="BodyTextChar1"/>
          <w:rFonts w:ascii="Arial" w:hAnsi="Arial" w:cs="Arial"/>
          <w:b/>
          <w:color w:val="000000"/>
          <w:sz w:val="20"/>
          <w:szCs w:val="20"/>
        </w:rPr>
        <w:t>OFERTANT</w:t>
      </w:r>
      <w:r w:rsidRPr="006A2FF5">
        <w:rPr>
          <w:rStyle w:val="BodyTextChar1"/>
          <w:rFonts w:ascii="Arial" w:hAnsi="Arial" w:cs="Arial"/>
          <w:color w:val="000000"/>
          <w:sz w:val="20"/>
          <w:szCs w:val="20"/>
        </w:rPr>
        <w:t xml:space="preserve">/ OFERTANT ASOCIAT </w:t>
      </w:r>
      <w:r w:rsidRPr="006A2FF5">
        <w:rPr>
          <w:rStyle w:val="BodyTextChar1"/>
          <w:rFonts w:ascii="Arial" w:hAnsi="Arial" w:cs="Arial"/>
          <w:i/>
          <w:iCs/>
          <w:color w:val="000000"/>
          <w:sz w:val="20"/>
          <w:szCs w:val="20"/>
        </w:rPr>
        <w:t>(denumirea/numele)</w:t>
      </w:r>
    </w:p>
    <w:p w:rsidR="00CC1667" w:rsidRPr="006A2FF5" w:rsidRDefault="00CC1667" w:rsidP="00CC1667">
      <w:pPr>
        <w:pStyle w:val="BodyText"/>
        <w:spacing w:after="280"/>
        <w:rPr>
          <w:rFonts w:ascii="Arial" w:hAnsi="Arial" w:cs="Arial"/>
          <w:sz w:val="20"/>
          <w:szCs w:val="20"/>
        </w:rPr>
      </w:pPr>
      <w:r>
        <w:rPr>
          <w:rStyle w:val="BodyTextChar1"/>
          <w:rFonts w:ascii="Arial" w:hAnsi="Arial" w:cs="Arial"/>
          <w:i/>
          <w:iCs/>
          <w:color w:val="000000"/>
          <w:sz w:val="20"/>
          <w:szCs w:val="20"/>
        </w:rPr>
        <w:t>.........................................................................................................</w:t>
      </w:r>
    </w:p>
    <w:p w:rsidR="00CC1667" w:rsidRPr="00CC1667" w:rsidRDefault="00CC1667" w:rsidP="00CC1667">
      <w:pPr>
        <w:pStyle w:val="Heading10"/>
        <w:keepNext/>
        <w:keepLines/>
        <w:pBdr>
          <w:top w:val="single" w:sz="4" w:space="0" w:color="auto"/>
          <w:left w:val="single" w:sz="4" w:space="0" w:color="auto"/>
          <w:bottom w:val="single" w:sz="4" w:space="0" w:color="auto"/>
          <w:right w:val="single" w:sz="4" w:space="0" w:color="auto"/>
        </w:pBdr>
        <w:spacing w:after="0" w:line="360" w:lineRule="auto"/>
        <w:jc w:val="center"/>
        <w:rPr>
          <w:rFonts w:ascii="Arial" w:hAnsi="Arial" w:cs="Arial"/>
          <w:b w:val="0"/>
          <w:sz w:val="20"/>
          <w:szCs w:val="20"/>
        </w:rPr>
      </w:pPr>
      <w:bookmarkStart w:id="3" w:name="bookmark108"/>
      <w:bookmarkStart w:id="4" w:name="bookmark109"/>
      <w:bookmarkStart w:id="5" w:name="bookmark110"/>
      <w:r w:rsidRPr="00CC1667">
        <w:rPr>
          <w:rStyle w:val="Heading1"/>
          <w:rFonts w:ascii="Arial" w:hAnsi="Arial" w:cs="Arial"/>
          <w:b/>
          <w:color w:val="000000"/>
          <w:sz w:val="20"/>
          <w:szCs w:val="20"/>
          <w:u w:val="single"/>
        </w:rPr>
        <w:t>DECLARATIE</w:t>
      </w:r>
      <w:bookmarkEnd w:id="3"/>
      <w:bookmarkEnd w:id="4"/>
      <w:bookmarkEnd w:id="5"/>
    </w:p>
    <w:p w:rsidR="00CC1667" w:rsidRPr="006A2FF5" w:rsidRDefault="00CC1667" w:rsidP="00CC1667">
      <w:pPr>
        <w:pStyle w:val="Heading10"/>
        <w:keepNext/>
        <w:keepLines/>
        <w:pBdr>
          <w:top w:val="single" w:sz="4" w:space="0" w:color="auto"/>
          <w:left w:val="single" w:sz="4" w:space="0" w:color="auto"/>
          <w:bottom w:val="single" w:sz="4" w:space="0" w:color="auto"/>
          <w:right w:val="single" w:sz="4" w:space="0" w:color="auto"/>
        </w:pBdr>
        <w:tabs>
          <w:tab w:val="left" w:leader="dot" w:pos="5222"/>
        </w:tabs>
        <w:spacing w:after="0" w:line="360" w:lineRule="auto"/>
        <w:rPr>
          <w:rFonts w:ascii="Arial" w:hAnsi="Arial" w:cs="Arial"/>
          <w:sz w:val="20"/>
          <w:szCs w:val="20"/>
        </w:rPr>
      </w:pPr>
      <w:bookmarkStart w:id="6" w:name="bookmark111"/>
      <w:bookmarkStart w:id="7" w:name="bookmark112"/>
      <w:bookmarkStart w:id="8" w:name="bookmark113"/>
      <w:r w:rsidRPr="006A2FF5">
        <w:rPr>
          <w:rStyle w:val="Heading1"/>
          <w:rFonts w:ascii="Arial" w:hAnsi="Arial" w:cs="Arial"/>
          <w:color w:val="000000"/>
          <w:sz w:val="20"/>
          <w:szCs w:val="20"/>
        </w:rPr>
        <w:t>privind neincadrarea in situatiile prevazute la art</w:t>
      </w:r>
      <w:r>
        <w:rPr>
          <w:rStyle w:val="Heading1"/>
          <w:rFonts w:ascii="Arial" w:hAnsi="Arial" w:cs="Arial"/>
          <w:color w:val="000000"/>
          <w:sz w:val="20"/>
          <w:szCs w:val="20"/>
        </w:rPr>
        <w:t xml:space="preserve">.  14 si art. 15 </w:t>
      </w:r>
      <w:r w:rsidRPr="006A2FF5">
        <w:rPr>
          <w:rStyle w:val="Heading1"/>
          <w:rFonts w:ascii="Arial" w:hAnsi="Arial" w:cs="Arial"/>
          <w:color w:val="000000"/>
          <w:sz w:val="20"/>
          <w:szCs w:val="20"/>
        </w:rPr>
        <w:t>din Ordonanta de urgenta a Guvernului</w:t>
      </w:r>
      <w:bookmarkEnd w:id="6"/>
      <w:bookmarkEnd w:id="7"/>
      <w:bookmarkEnd w:id="8"/>
    </w:p>
    <w:p w:rsidR="00CC1667" w:rsidRDefault="00CC1667" w:rsidP="00CC1667">
      <w:pPr>
        <w:pStyle w:val="BodyText"/>
        <w:pBdr>
          <w:top w:val="single" w:sz="4" w:space="0" w:color="auto"/>
          <w:left w:val="single" w:sz="4" w:space="0" w:color="auto"/>
          <w:bottom w:val="single" w:sz="4" w:space="0" w:color="auto"/>
          <w:right w:val="single" w:sz="4" w:space="0" w:color="auto"/>
        </w:pBdr>
        <w:spacing w:after="0" w:line="360" w:lineRule="auto"/>
        <w:jc w:val="center"/>
        <w:rPr>
          <w:rStyle w:val="BodyTextChar1"/>
          <w:rFonts w:ascii="Arial" w:hAnsi="Arial" w:cs="Arial"/>
          <w:color w:val="000000"/>
          <w:sz w:val="20"/>
          <w:szCs w:val="20"/>
        </w:rPr>
      </w:pPr>
      <w:r w:rsidRPr="006A2FF5">
        <w:rPr>
          <w:rStyle w:val="BodyTextChar1"/>
          <w:rFonts w:ascii="Arial" w:hAnsi="Arial" w:cs="Arial"/>
          <w:color w:val="000000"/>
          <w:sz w:val="20"/>
          <w:szCs w:val="20"/>
        </w:rPr>
        <w:t>nr. 66/2011 privind prevenirea, constatarea si sanctionarea neregulilor aparute in obtinerea si</w:t>
      </w:r>
      <w:r w:rsidRPr="006A2FF5">
        <w:rPr>
          <w:rStyle w:val="BodyTextChar1"/>
          <w:rFonts w:ascii="Arial" w:hAnsi="Arial" w:cs="Arial"/>
          <w:color w:val="000000"/>
          <w:sz w:val="20"/>
          <w:szCs w:val="20"/>
        </w:rPr>
        <w:br/>
        <w:t>utilizarea fondurilor europene si/sau a fondurilor publice nationale aferente acestora, cu</w:t>
      </w:r>
      <w:r w:rsidRPr="006A2FF5">
        <w:rPr>
          <w:rStyle w:val="BodyTextChar1"/>
          <w:rFonts w:ascii="Arial" w:hAnsi="Arial" w:cs="Arial"/>
          <w:color w:val="000000"/>
          <w:sz w:val="20"/>
          <w:szCs w:val="20"/>
        </w:rPr>
        <w:br/>
        <w:t>modificarile si completarile ulterioare</w:t>
      </w:r>
    </w:p>
    <w:p w:rsidR="00CC1667" w:rsidRPr="006A2FF5" w:rsidRDefault="00CC1667" w:rsidP="00CC1667">
      <w:pPr>
        <w:pStyle w:val="BodyText"/>
        <w:pBdr>
          <w:top w:val="single" w:sz="4" w:space="0" w:color="auto"/>
          <w:left w:val="single" w:sz="4" w:space="0" w:color="auto"/>
          <w:bottom w:val="single" w:sz="4" w:space="0" w:color="auto"/>
          <w:right w:val="single" w:sz="4" w:space="0" w:color="auto"/>
        </w:pBdr>
        <w:spacing w:after="0" w:line="360" w:lineRule="auto"/>
        <w:jc w:val="center"/>
        <w:rPr>
          <w:rFonts w:ascii="Arial" w:hAnsi="Arial" w:cs="Arial"/>
          <w:sz w:val="20"/>
          <w:szCs w:val="20"/>
        </w:rPr>
      </w:pPr>
    </w:p>
    <w:p w:rsidR="00CC1667" w:rsidRPr="006A2FF5" w:rsidRDefault="00CC1667" w:rsidP="00CC1667">
      <w:pPr>
        <w:pStyle w:val="BodyText"/>
        <w:pBdr>
          <w:top w:val="single" w:sz="4" w:space="0" w:color="auto"/>
          <w:left w:val="single" w:sz="4" w:space="0" w:color="auto"/>
          <w:bottom w:val="single" w:sz="4" w:space="0" w:color="auto"/>
          <w:right w:val="single" w:sz="4" w:space="0" w:color="auto"/>
        </w:pBdr>
        <w:tabs>
          <w:tab w:val="left" w:leader="dot" w:pos="4008"/>
          <w:tab w:val="right" w:leader="dot" w:pos="7972"/>
          <w:tab w:val="left" w:pos="8193"/>
        </w:tabs>
        <w:spacing w:after="0" w:line="360" w:lineRule="auto"/>
        <w:ind w:firstLine="700"/>
        <w:jc w:val="both"/>
        <w:rPr>
          <w:rFonts w:ascii="Arial" w:hAnsi="Arial" w:cs="Arial"/>
          <w:sz w:val="20"/>
          <w:szCs w:val="20"/>
        </w:rPr>
      </w:pPr>
      <w:r w:rsidRPr="006A2FF5">
        <w:rPr>
          <w:rStyle w:val="BodyTextChar1"/>
          <w:rFonts w:ascii="Arial" w:hAnsi="Arial" w:cs="Arial"/>
          <w:color w:val="000000"/>
          <w:sz w:val="20"/>
          <w:szCs w:val="20"/>
        </w:rPr>
        <w:t xml:space="preserve">Subsemnatul/a </w:t>
      </w:r>
      <w:r w:rsidRPr="006A2FF5">
        <w:rPr>
          <w:rStyle w:val="BodyTextChar1"/>
          <w:rFonts w:ascii="Arial" w:hAnsi="Arial" w:cs="Arial"/>
          <w:color w:val="000000"/>
          <w:sz w:val="20"/>
          <w:szCs w:val="20"/>
        </w:rPr>
        <w:tab/>
        <w:t xml:space="preserve">, in calitate de </w:t>
      </w:r>
      <w:r w:rsidRPr="006A2FF5">
        <w:rPr>
          <w:rStyle w:val="BodyTextChar1"/>
          <w:rFonts w:ascii="Arial" w:hAnsi="Arial" w:cs="Arial"/>
          <w:color w:val="000000"/>
          <w:sz w:val="20"/>
          <w:szCs w:val="20"/>
        </w:rPr>
        <w:tab/>
        <w:t>,</w:t>
      </w:r>
      <w:r w:rsidRPr="006A2FF5">
        <w:rPr>
          <w:rStyle w:val="BodyTextChar1"/>
          <w:rFonts w:ascii="Arial" w:hAnsi="Arial" w:cs="Arial"/>
          <w:color w:val="000000"/>
          <w:sz w:val="20"/>
          <w:szCs w:val="20"/>
        </w:rPr>
        <w:tab/>
        <w:t>referitor la</w:t>
      </w:r>
      <w:r>
        <w:rPr>
          <w:rStyle w:val="BodyTextChar1"/>
          <w:rFonts w:ascii="Arial" w:hAnsi="Arial" w:cs="Arial"/>
          <w:color w:val="000000"/>
          <w:sz w:val="20"/>
          <w:szCs w:val="20"/>
        </w:rPr>
        <w:t xml:space="preserve"> </w:t>
      </w:r>
      <w:r w:rsidRPr="006A2FF5">
        <w:rPr>
          <w:rStyle w:val="BodyTextChar1"/>
          <w:rFonts w:ascii="Arial" w:hAnsi="Arial" w:cs="Arial"/>
          <w:color w:val="000000"/>
          <w:sz w:val="20"/>
          <w:szCs w:val="20"/>
        </w:rPr>
        <w:t xml:space="preserve">procedura </w:t>
      </w:r>
      <w:r w:rsidRPr="006A2FF5">
        <w:rPr>
          <w:rStyle w:val="BodyTextChar1"/>
          <w:rFonts w:ascii="Arial" w:hAnsi="Arial" w:cs="Arial"/>
          <w:color w:val="000000"/>
          <w:sz w:val="20"/>
          <w:szCs w:val="20"/>
        </w:rPr>
        <w:tab/>
        <w:t>,</w:t>
      </w:r>
      <w:r w:rsidRPr="006A2FF5">
        <w:rPr>
          <w:rStyle w:val="BodyTextChar1"/>
          <w:rFonts w:ascii="Arial" w:hAnsi="Arial" w:cs="Arial"/>
          <w:color w:val="000000"/>
          <w:sz w:val="20"/>
          <w:szCs w:val="20"/>
        </w:rPr>
        <w:tab/>
        <w:t>declar pe proprie raspunde, sub sanctiunea falsului in</w:t>
      </w:r>
      <w:r>
        <w:rPr>
          <w:rStyle w:val="BodyTextChar1"/>
          <w:rFonts w:ascii="Arial" w:hAnsi="Arial" w:cs="Arial"/>
          <w:color w:val="000000"/>
          <w:sz w:val="20"/>
          <w:szCs w:val="20"/>
        </w:rPr>
        <w:t xml:space="preserve"> </w:t>
      </w:r>
      <w:r w:rsidRPr="006A2FF5">
        <w:rPr>
          <w:rStyle w:val="BodyTextChar1"/>
          <w:rFonts w:ascii="Arial" w:hAnsi="Arial" w:cs="Arial"/>
          <w:color w:val="000000"/>
          <w:sz w:val="20"/>
          <w:szCs w:val="20"/>
        </w:rPr>
        <w:t>declaratii, asa cum este acesta prevazut la art. 326 din Legea nr. 286/2009 privind Codul penal, cu modificarile si completarile ulterioare, ca nu ma incadrez in ipotezele descrise la art</w:t>
      </w:r>
      <w:r w:rsidRPr="006A2FF5">
        <w:rPr>
          <w:rStyle w:val="BodyTextChar1"/>
          <w:rFonts w:ascii="Arial" w:hAnsi="Arial" w:cs="Arial"/>
          <w:color w:val="000000"/>
          <w:sz w:val="20"/>
          <w:szCs w:val="20"/>
        </w:rPr>
        <w:tab/>
      </w:r>
      <w:r>
        <w:rPr>
          <w:rStyle w:val="BodyTextChar1"/>
          <w:rFonts w:ascii="Arial" w:hAnsi="Arial" w:cs="Arial"/>
          <w:color w:val="000000"/>
          <w:sz w:val="20"/>
          <w:szCs w:val="20"/>
        </w:rPr>
        <w:t>....................................................</w:t>
      </w:r>
      <w:r w:rsidRPr="006A2FF5">
        <w:rPr>
          <w:rStyle w:val="BodyTextChar1"/>
          <w:rFonts w:ascii="Arial" w:hAnsi="Arial" w:cs="Arial"/>
          <w:color w:val="000000"/>
          <w:sz w:val="20"/>
          <w:szCs w:val="20"/>
        </w:rPr>
        <w:t>din</w:t>
      </w:r>
      <w:r>
        <w:rPr>
          <w:rStyle w:val="BodyTextChar1"/>
          <w:rFonts w:ascii="Arial" w:hAnsi="Arial" w:cs="Arial"/>
          <w:color w:val="000000"/>
          <w:sz w:val="20"/>
          <w:szCs w:val="20"/>
        </w:rPr>
        <w:t xml:space="preserve"> </w:t>
      </w:r>
      <w:r w:rsidRPr="006A2FF5">
        <w:rPr>
          <w:rStyle w:val="BodyTextChar1"/>
          <w:rFonts w:ascii="Arial" w:hAnsi="Arial" w:cs="Arial"/>
          <w:color w:val="000000"/>
          <w:sz w:val="20"/>
          <w:szCs w:val="20"/>
        </w:rPr>
        <w:t xml:space="preserve">Ordonanta de urgenta a Guvernului nr. 66/2011 privind prevenirea, constatarea si sanctionarea neregulilor aparute in obtinerea si utilizarea fondurilor europene si/sau a fondurilor publice nationale aferente acestora, aprobata cu modificari si completari prin Legea nr. 142/2012, cu modificarile si completarile ulterioare. </w:t>
      </w:r>
    </w:p>
    <w:p w:rsidR="00CC1667" w:rsidRDefault="00CC1667" w:rsidP="00CC1667">
      <w:pPr>
        <w:pStyle w:val="BodyText"/>
        <w:tabs>
          <w:tab w:val="right" w:leader="dot" w:pos="4546"/>
          <w:tab w:val="left" w:pos="4750"/>
          <w:tab w:val="right" w:leader="dot" w:pos="9446"/>
        </w:tabs>
        <w:spacing w:after="0" w:line="360" w:lineRule="auto"/>
        <w:ind w:firstLine="720"/>
        <w:rPr>
          <w:rStyle w:val="BodyTextChar1"/>
          <w:rFonts w:ascii="Arial" w:hAnsi="Arial" w:cs="Arial"/>
          <w:color w:val="000000"/>
          <w:sz w:val="20"/>
          <w:szCs w:val="20"/>
        </w:rPr>
      </w:pPr>
    </w:p>
    <w:p w:rsidR="00CC1667" w:rsidRPr="006A2FF5" w:rsidRDefault="00CC1667" w:rsidP="00CC1667">
      <w:pPr>
        <w:pStyle w:val="BodyText"/>
        <w:tabs>
          <w:tab w:val="right" w:leader="dot" w:pos="4546"/>
          <w:tab w:val="left" w:pos="4750"/>
          <w:tab w:val="right" w:leader="dot" w:pos="9446"/>
        </w:tabs>
        <w:spacing w:after="0" w:line="360" w:lineRule="auto"/>
        <w:ind w:firstLine="720"/>
        <w:rPr>
          <w:rFonts w:ascii="Arial" w:hAnsi="Arial" w:cs="Arial"/>
          <w:sz w:val="20"/>
          <w:szCs w:val="20"/>
        </w:rPr>
      </w:pPr>
      <w:r w:rsidRPr="006A2FF5">
        <w:rPr>
          <w:rStyle w:val="BodyTextChar1"/>
          <w:rFonts w:ascii="Arial" w:hAnsi="Arial" w:cs="Arial"/>
          <w:color w:val="000000"/>
          <w:sz w:val="20"/>
          <w:szCs w:val="20"/>
        </w:rPr>
        <w:t xml:space="preserve">Subsemnatul/a </w:t>
      </w:r>
      <w:r w:rsidRPr="006A2FF5">
        <w:rPr>
          <w:rStyle w:val="BodyTextChar1"/>
          <w:rFonts w:ascii="Arial" w:hAnsi="Arial" w:cs="Arial"/>
          <w:color w:val="000000"/>
          <w:sz w:val="20"/>
          <w:szCs w:val="20"/>
        </w:rPr>
        <w:tab/>
        <w:t xml:space="preserve"> declar</w:t>
      </w:r>
      <w:r w:rsidRPr="006A2FF5">
        <w:rPr>
          <w:rStyle w:val="BodyTextChar1"/>
          <w:rFonts w:ascii="Arial" w:hAnsi="Arial" w:cs="Arial"/>
          <w:color w:val="000000"/>
          <w:sz w:val="20"/>
          <w:szCs w:val="20"/>
        </w:rPr>
        <w:tab/>
        <w:t xml:space="preserve">ca voi informa imediat </w:t>
      </w:r>
      <w:r w:rsidRPr="006A2FF5">
        <w:rPr>
          <w:rStyle w:val="BodyTextChar1"/>
          <w:rFonts w:ascii="Arial" w:hAnsi="Arial" w:cs="Arial"/>
          <w:color w:val="000000"/>
          <w:sz w:val="20"/>
          <w:szCs w:val="20"/>
        </w:rPr>
        <w:tab/>
        <w:t xml:space="preserve"> daca</w:t>
      </w:r>
      <w:r>
        <w:rPr>
          <w:rFonts w:ascii="Arial" w:hAnsi="Arial" w:cs="Arial"/>
          <w:sz w:val="20"/>
          <w:szCs w:val="20"/>
        </w:rPr>
        <w:t xml:space="preserve"> </w:t>
      </w:r>
      <w:r w:rsidRPr="006A2FF5">
        <w:rPr>
          <w:rStyle w:val="BodyTextChar1"/>
          <w:rFonts w:ascii="Arial" w:hAnsi="Arial" w:cs="Arial"/>
          <w:color w:val="000000"/>
          <w:sz w:val="20"/>
          <w:szCs w:val="20"/>
        </w:rPr>
        <w:t>vor interveni modificari in prezenta declaratie.</w:t>
      </w:r>
    </w:p>
    <w:p w:rsidR="00CC1667" w:rsidRPr="006A2FF5" w:rsidRDefault="00CC1667" w:rsidP="00CC1667">
      <w:pPr>
        <w:pStyle w:val="BodyText"/>
        <w:tabs>
          <w:tab w:val="right" w:leader="dot" w:pos="3470"/>
          <w:tab w:val="left" w:pos="3675"/>
        </w:tabs>
        <w:spacing w:after="0" w:line="360" w:lineRule="auto"/>
        <w:ind w:firstLine="760"/>
        <w:jc w:val="both"/>
        <w:rPr>
          <w:rFonts w:ascii="Arial" w:hAnsi="Arial" w:cs="Arial"/>
          <w:sz w:val="20"/>
          <w:szCs w:val="20"/>
        </w:rPr>
      </w:pPr>
      <w:r w:rsidRPr="006A2FF5">
        <w:rPr>
          <w:rStyle w:val="BodyTextChar1"/>
          <w:rFonts w:ascii="Arial" w:hAnsi="Arial" w:cs="Arial"/>
          <w:color w:val="000000"/>
          <w:sz w:val="20"/>
          <w:szCs w:val="20"/>
        </w:rPr>
        <w:t xml:space="preserve">De asemenea, declar ca informatiile furnizate sunt complete si corecte in fiecare detaliu si inteleg ca </w:t>
      </w:r>
      <w:r w:rsidRPr="006A2FF5">
        <w:rPr>
          <w:rStyle w:val="BodyTextChar1"/>
          <w:rFonts w:ascii="Arial" w:hAnsi="Arial" w:cs="Arial"/>
          <w:color w:val="000000"/>
          <w:sz w:val="20"/>
          <w:szCs w:val="20"/>
        </w:rPr>
        <w:tab/>
        <w:t xml:space="preserve"> are</w:t>
      </w:r>
      <w:r w:rsidRPr="006A2FF5">
        <w:rPr>
          <w:rStyle w:val="BodyTextChar1"/>
          <w:rFonts w:ascii="Arial" w:hAnsi="Arial" w:cs="Arial"/>
          <w:color w:val="000000"/>
          <w:sz w:val="20"/>
          <w:szCs w:val="20"/>
        </w:rPr>
        <w:tab/>
        <w:t>dreptul de a solicita, in scopul verificarii si confirmarii</w:t>
      </w:r>
      <w:r>
        <w:rPr>
          <w:rFonts w:ascii="Arial" w:hAnsi="Arial" w:cs="Arial"/>
          <w:sz w:val="20"/>
          <w:szCs w:val="20"/>
        </w:rPr>
        <w:t xml:space="preserve"> </w:t>
      </w:r>
      <w:r w:rsidRPr="006A2FF5">
        <w:rPr>
          <w:rStyle w:val="BodyTextChar1"/>
          <w:rFonts w:ascii="Arial" w:hAnsi="Arial" w:cs="Arial"/>
          <w:color w:val="000000"/>
          <w:sz w:val="20"/>
          <w:szCs w:val="20"/>
        </w:rPr>
        <w:t>declaratiei, orice informatii suplimentare.</w:t>
      </w:r>
    </w:p>
    <w:p w:rsidR="00CC1667" w:rsidRPr="006A2FF5" w:rsidRDefault="00CC1667" w:rsidP="00CC1667">
      <w:pPr>
        <w:rPr>
          <w:rFonts w:ascii="Arial" w:hAnsi="Arial" w:cs="Arial"/>
          <w:sz w:val="20"/>
          <w:szCs w:val="20"/>
        </w:rPr>
      </w:pPr>
    </w:p>
    <w:p w:rsidR="00CC1667" w:rsidRDefault="00CC1667" w:rsidP="00FC3DE6">
      <w:pPr>
        <w:spacing w:after="0" w:line="240" w:lineRule="auto"/>
        <w:jc w:val="both"/>
        <w:rPr>
          <w:rFonts w:ascii="Arial" w:hAnsi="Arial" w:cs="Arial"/>
          <w:i/>
        </w:rPr>
      </w:pPr>
    </w:p>
    <w:p w:rsidR="00FC3DE6" w:rsidRDefault="00FC3DE6" w:rsidP="00FC3DE6">
      <w:pPr>
        <w:spacing w:after="0" w:line="240" w:lineRule="auto"/>
        <w:jc w:val="both"/>
        <w:rPr>
          <w:rFonts w:ascii="Arial" w:hAnsi="Arial" w:cs="Arial"/>
        </w:rPr>
      </w:pPr>
      <w:r>
        <w:rPr>
          <w:rFonts w:ascii="Arial" w:hAnsi="Arial" w:cs="Arial"/>
        </w:rPr>
        <w:t xml:space="preserve"> </w:t>
      </w:r>
    </w:p>
    <w:p w:rsidR="00FC3DE6" w:rsidRDefault="00FC3DE6" w:rsidP="00A05FD5">
      <w:pPr>
        <w:spacing w:after="0" w:line="240" w:lineRule="auto"/>
        <w:jc w:val="right"/>
        <w:rPr>
          <w:rFonts w:ascii="Arial" w:hAnsi="Arial" w:cs="Arial"/>
        </w:rPr>
      </w:pPr>
      <w:r>
        <w:rPr>
          <w:rFonts w:ascii="Arial" w:hAnsi="Arial" w:cs="Arial"/>
          <w:b/>
        </w:rPr>
        <w:br w:type="page"/>
      </w:r>
      <w:r w:rsidR="00A05FD5">
        <w:rPr>
          <w:rFonts w:ascii="Arial" w:hAnsi="Arial" w:cs="Arial"/>
        </w:rPr>
        <w:lastRenderedPageBreak/>
        <w:t xml:space="preserve"> </w:t>
      </w:r>
    </w:p>
    <w:p w:rsidR="00FC3DE6" w:rsidRDefault="00FC3DE6" w:rsidP="00FC3DE6">
      <w:pPr>
        <w:spacing w:after="0" w:line="240" w:lineRule="auto"/>
        <w:rPr>
          <w:rFonts w:ascii="Arial" w:hAnsi="Arial" w:cs="Arial"/>
        </w:rPr>
      </w:pPr>
    </w:p>
    <w:p w:rsidR="00FC3DE6" w:rsidRPr="002A10BA" w:rsidRDefault="00EA14BD" w:rsidP="00EA14BD">
      <w:pPr>
        <w:pStyle w:val="DefaultText"/>
        <w:tabs>
          <w:tab w:val="left" w:pos="3495"/>
          <w:tab w:val="center" w:pos="5400"/>
        </w:tabs>
        <w:spacing w:line="360" w:lineRule="auto"/>
        <w:rPr>
          <w:b/>
          <w:caps/>
          <w:szCs w:val="24"/>
          <w:lang w:val="ro-RO"/>
        </w:rPr>
      </w:pPr>
      <w:r>
        <w:rPr>
          <w:b/>
          <w:caps/>
          <w:szCs w:val="24"/>
          <w:lang w:val="ro-RO"/>
        </w:rPr>
        <w:tab/>
        <w:t xml:space="preserve">MODEL DE </w:t>
      </w:r>
      <w:r>
        <w:rPr>
          <w:b/>
          <w:caps/>
          <w:szCs w:val="24"/>
          <w:lang w:val="ro-RO"/>
        </w:rPr>
        <w:tab/>
      </w:r>
      <w:r w:rsidR="00FC3DE6" w:rsidRPr="002A10BA">
        <w:rPr>
          <w:b/>
          <w:caps/>
          <w:szCs w:val="24"/>
          <w:lang w:val="ro-RO"/>
        </w:rPr>
        <w:t>Contract de furnizare</w:t>
      </w:r>
    </w:p>
    <w:p w:rsidR="00FC3DE6" w:rsidRPr="002A10BA" w:rsidRDefault="0034333E" w:rsidP="00FC3DE6">
      <w:pPr>
        <w:pStyle w:val="DefaultText"/>
        <w:spacing w:line="360" w:lineRule="auto"/>
        <w:jc w:val="center"/>
        <w:rPr>
          <w:b/>
          <w:caps/>
          <w:szCs w:val="24"/>
          <w:lang w:val="ro-RO"/>
        </w:rPr>
      </w:pPr>
      <w:r>
        <w:rPr>
          <w:b/>
          <w:caps/>
          <w:szCs w:val="24"/>
          <w:lang w:val="ro-RO"/>
        </w:rPr>
        <w:t>MULTIFUNCTIONALA</w:t>
      </w:r>
      <w:r w:rsidR="00CC1667">
        <w:rPr>
          <w:b/>
          <w:caps/>
          <w:szCs w:val="24"/>
          <w:lang w:val="ro-RO"/>
        </w:rPr>
        <w:t xml:space="preserve"> (</w:t>
      </w:r>
      <w:r w:rsidR="00CC1667" w:rsidRPr="00CC1667">
        <w:rPr>
          <w:szCs w:val="24"/>
          <w:lang w:val="ro-RO"/>
        </w:rPr>
        <w:t>orientativ</w:t>
      </w:r>
      <w:r w:rsidR="00CC1667">
        <w:rPr>
          <w:b/>
          <w:caps/>
          <w:szCs w:val="24"/>
          <w:lang w:val="ro-RO"/>
        </w:rPr>
        <w:t>)</w:t>
      </w:r>
    </w:p>
    <w:p w:rsidR="00FC3DE6" w:rsidRPr="002A10BA" w:rsidRDefault="00FC3DE6" w:rsidP="00FC3DE6">
      <w:pPr>
        <w:pStyle w:val="DefaultText"/>
        <w:spacing w:line="360" w:lineRule="auto"/>
        <w:jc w:val="center"/>
        <w:rPr>
          <w:b/>
          <w:szCs w:val="24"/>
          <w:lang w:val="ro-RO"/>
        </w:rPr>
      </w:pPr>
      <w:r w:rsidRPr="002A10BA">
        <w:rPr>
          <w:b/>
          <w:szCs w:val="24"/>
          <w:lang w:val="ro-RO"/>
        </w:rPr>
        <w:t>Nr</w:t>
      </w:r>
      <w:r w:rsidR="00A05FD5">
        <w:rPr>
          <w:b/>
          <w:szCs w:val="24"/>
          <w:lang w:val="ro-RO"/>
        </w:rPr>
        <w:t>............</w:t>
      </w:r>
      <w:r w:rsidRPr="002A10BA">
        <w:rPr>
          <w:b/>
          <w:szCs w:val="24"/>
          <w:lang w:val="ro-RO"/>
        </w:rPr>
        <w:t xml:space="preserve"> din data</w:t>
      </w:r>
      <w:r>
        <w:rPr>
          <w:b/>
          <w:szCs w:val="24"/>
          <w:lang w:val="ro-RO"/>
        </w:rPr>
        <w:t xml:space="preserve"> de </w:t>
      </w:r>
      <w:r w:rsidR="00A05FD5">
        <w:rPr>
          <w:b/>
          <w:szCs w:val="24"/>
          <w:lang w:val="ro-RO"/>
        </w:rPr>
        <w:t>..................</w:t>
      </w:r>
    </w:p>
    <w:p w:rsidR="00FC3DE6" w:rsidRPr="002A10BA" w:rsidRDefault="00FC3DE6" w:rsidP="00FC3DE6">
      <w:pPr>
        <w:pStyle w:val="DefaultText"/>
        <w:spacing w:line="360" w:lineRule="auto"/>
        <w:jc w:val="center"/>
        <w:rPr>
          <w:b/>
          <w:szCs w:val="24"/>
          <w:lang w:val="pt-BR"/>
        </w:rPr>
      </w:pPr>
    </w:p>
    <w:p w:rsidR="00FC3DE6" w:rsidRPr="002A10BA" w:rsidRDefault="00FC3DE6" w:rsidP="00FC3DE6">
      <w:pPr>
        <w:pStyle w:val="DefaultText"/>
        <w:spacing w:line="360" w:lineRule="auto"/>
        <w:jc w:val="both"/>
        <w:rPr>
          <w:b/>
          <w:i/>
          <w:szCs w:val="24"/>
          <w:lang w:val="pt-BR"/>
        </w:rPr>
      </w:pPr>
      <w:r w:rsidRPr="002A10BA">
        <w:rPr>
          <w:b/>
          <w:i/>
          <w:szCs w:val="24"/>
          <w:lang w:val="pt-BR"/>
        </w:rPr>
        <w:t>1. Partile contractante</w:t>
      </w:r>
    </w:p>
    <w:p w:rsidR="00FC3DE6" w:rsidRPr="002A10BA" w:rsidRDefault="00FC3DE6" w:rsidP="00FC3DE6">
      <w:pPr>
        <w:spacing w:line="360" w:lineRule="auto"/>
        <w:jc w:val="both"/>
        <w:rPr>
          <w:rFonts w:ascii="Times New Roman" w:hAnsi="Times New Roman"/>
          <w:sz w:val="24"/>
          <w:szCs w:val="24"/>
          <w:lang w:val="es-ES"/>
        </w:rPr>
      </w:pPr>
      <w:r w:rsidRPr="002A10BA">
        <w:rPr>
          <w:rFonts w:ascii="Times New Roman" w:hAnsi="Times New Roman"/>
          <w:sz w:val="24"/>
          <w:szCs w:val="24"/>
        </w:rPr>
        <w:t xml:space="preserve">ASOCIATIA </w:t>
      </w:r>
      <w:r w:rsidRPr="002A10BA">
        <w:rPr>
          <w:rFonts w:ascii="Times New Roman" w:hAnsi="Times New Roman"/>
          <w:b/>
          <w:bCs/>
          <w:sz w:val="24"/>
          <w:szCs w:val="24"/>
        </w:rPr>
        <w:t>VIS JUVENTUM</w:t>
      </w:r>
      <w:r w:rsidRPr="002A10BA">
        <w:rPr>
          <w:rFonts w:ascii="Times New Roman" w:hAnsi="Times New Roman"/>
          <w:bCs/>
          <w:sz w:val="24"/>
          <w:szCs w:val="24"/>
        </w:rPr>
        <w:t xml:space="preserve">, cu sediul in Baia Mare, Str. Dr. Victor Babeş, Nr. 62 B, ap. 20, jud. Maramureş, inregistrată în Reg. asociaţiilor si fundaţiilor sub nr. </w:t>
      </w:r>
      <w:r>
        <w:rPr>
          <w:rFonts w:ascii="Times New Roman" w:hAnsi="Times New Roman"/>
          <w:bCs/>
          <w:sz w:val="24"/>
          <w:szCs w:val="24"/>
        </w:rPr>
        <w:t>24</w:t>
      </w:r>
      <w:r w:rsidRPr="002A10BA">
        <w:rPr>
          <w:rFonts w:ascii="Times New Roman" w:hAnsi="Times New Roman"/>
          <w:bCs/>
          <w:sz w:val="24"/>
          <w:szCs w:val="24"/>
        </w:rPr>
        <w:t>/2</w:t>
      </w:r>
      <w:r>
        <w:rPr>
          <w:rFonts w:ascii="Times New Roman" w:hAnsi="Times New Roman"/>
          <w:bCs/>
          <w:sz w:val="24"/>
          <w:szCs w:val="24"/>
        </w:rPr>
        <w:t>2</w:t>
      </w:r>
      <w:r w:rsidRPr="002A10BA">
        <w:rPr>
          <w:rFonts w:ascii="Times New Roman" w:hAnsi="Times New Roman"/>
          <w:bCs/>
          <w:sz w:val="24"/>
          <w:szCs w:val="24"/>
        </w:rPr>
        <w:t xml:space="preserve">.03.2012, avand </w:t>
      </w:r>
      <w:r w:rsidRPr="002A10BA">
        <w:rPr>
          <w:rFonts w:ascii="Times New Roman" w:hAnsi="Times New Roman"/>
          <w:b/>
          <w:bCs/>
          <w:sz w:val="24"/>
          <w:szCs w:val="24"/>
        </w:rPr>
        <w:t xml:space="preserve">CIF: 30055695, </w:t>
      </w:r>
      <w:r w:rsidRPr="002A10BA">
        <w:rPr>
          <w:rFonts w:ascii="Times New Roman" w:hAnsi="Times New Roman"/>
          <w:sz w:val="24"/>
          <w:szCs w:val="24"/>
        </w:rPr>
        <w:t>, reprezentată prin Simon Alin Paul</w:t>
      </w:r>
      <w:r w:rsidRPr="002A10BA">
        <w:rPr>
          <w:rFonts w:ascii="Times New Roman" w:hAnsi="Times New Roman"/>
          <w:b/>
          <w:caps/>
          <w:sz w:val="24"/>
          <w:szCs w:val="24"/>
        </w:rPr>
        <w:t>,</w:t>
      </w:r>
      <w:r w:rsidRPr="002A10BA">
        <w:rPr>
          <w:rFonts w:ascii="Times New Roman" w:hAnsi="Times New Roman"/>
          <w:sz w:val="24"/>
          <w:szCs w:val="24"/>
        </w:rPr>
        <w:t xml:space="preserve"> având funcţia de </w:t>
      </w:r>
      <w:r w:rsidR="00A05FD5" w:rsidRPr="002A10BA">
        <w:rPr>
          <w:rFonts w:ascii="Times New Roman" w:hAnsi="Times New Roman"/>
          <w:sz w:val="24"/>
          <w:szCs w:val="24"/>
          <w:lang w:val="pt-BR"/>
        </w:rPr>
        <w:t>preşedinte</w:t>
      </w:r>
      <w:r w:rsidRPr="002A10BA">
        <w:rPr>
          <w:rFonts w:ascii="Times New Roman" w:hAnsi="Times New Roman"/>
          <w:sz w:val="24"/>
          <w:szCs w:val="24"/>
        </w:rPr>
        <w:t xml:space="preserve">, </w:t>
      </w:r>
      <w:r w:rsidRPr="002A10BA">
        <w:rPr>
          <w:rFonts w:ascii="Times New Roman" w:hAnsi="Times New Roman"/>
          <w:sz w:val="24"/>
          <w:szCs w:val="24"/>
          <w:lang w:val="es-ES"/>
        </w:rPr>
        <w:t xml:space="preserve">in </w:t>
      </w:r>
      <w:proofErr w:type="spellStart"/>
      <w:r w:rsidRPr="002A10BA">
        <w:rPr>
          <w:rFonts w:ascii="Times New Roman" w:hAnsi="Times New Roman"/>
          <w:sz w:val="24"/>
          <w:szCs w:val="24"/>
          <w:lang w:val="es-ES"/>
        </w:rPr>
        <w:t>calitate</w:t>
      </w:r>
      <w:proofErr w:type="spellEnd"/>
      <w:r w:rsidRPr="002A10BA">
        <w:rPr>
          <w:rFonts w:ascii="Times New Roman" w:hAnsi="Times New Roman"/>
          <w:sz w:val="24"/>
          <w:szCs w:val="24"/>
          <w:lang w:val="es-ES"/>
        </w:rPr>
        <w:t xml:space="preserve"> de </w:t>
      </w:r>
      <w:proofErr w:type="spellStart"/>
      <w:r w:rsidRPr="002A10BA">
        <w:rPr>
          <w:rFonts w:ascii="Times New Roman" w:hAnsi="Times New Roman"/>
          <w:b/>
          <w:sz w:val="24"/>
          <w:szCs w:val="24"/>
          <w:lang w:val="es-ES"/>
        </w:rPr>
        <w:t>achizitor</w:t>
      </w:r>
      <w:proofErr w:type="spellEnd"/>
      <w:r w:rsidRPr="002A10BA">
        <w:rPr>
          <w:rFonts w:ascii="Times New Roman" w:hAnsi="Times New Roman"/>
          <w:b/>
          <w:sz w:val="24"/>
          <w:szCs w:val="24"/>
          <w:lang w:val="es-ES"/>
        </w:rPr>
        <w:t>,</w:t>
      </w:r>
    </w:p>
    <w:p w:rsidR="00FC3DE6" w:rsidRPr="002A10BA" w:rsidRDefault="00FC3DE6" w:rsidP="00FC3DE6">
      <w:pPr>
        <w:spacing w:line="360" w:lineRule="auto"/>
        <w:jc w:val="both"/>
        <w:rPr>
          <w:rFonts w:ascii="Times New Roman" w:hAnsi="Times New Roman"/>
          <w:b/>
          <w:sz w:val="24"/>
          <w:szCs w:val="24"/>
          <w:lang w:val="es-ES"/>
        </w:rPr>
      </w:pPr>
      <w:proofErr w:type="gramStart"/>
      <w:r w:rsidRPr="002A10BA">
        <w:rPr>
          <w:rFonts w:ascii="Times New Roman" w:hAnsi="Times New Roman"/>
          <w:sz w:val="24"/>
          <w:szCs w:val="24"/>
          <w:lang w:val="es-ES"/>
        </w:rPr>
        <w:t>pe</w:t>
      </w:r>
      <w:proofErr w:type="gramEnd"/>
      <w:r w:rsidRPr="002A10BA">
        <w:rPr>
          <w:rFonts w:ascii="Times New Roman" w:hAnsi="Times New Roman"/>
          <w:sz w:val="24"/>
          <w:szCs w:val="24"/>
          <w:lang w:val="es-ES"/>
        </w:rPr>
        <w:t xml:space="preserve"> de o parte </w:t>
      </w:r>
      <w:r w:rsidRPr="002A10BA">
        <w:rPr>
          <w:rFonts w:ascii="Times New Roman" w:hAnsi="Times New Roman"/>
          <w:b/>
          <w:sz w:val="24"/>
          <w:szCs w:val="24"/>
          <w:lang w:val="es-ES"/>
        </w:rPr>
        <w:t xml:space="preserve">si </w:t>
      </w:r>
    </w:p>
    <w:p w:rsidR="00FC3DE6" w:rsidRPr="002A10BA" w:rsidRDefault="00FC3DE6" w:rsidP="00FC3DE6">
      <w:pPr>
        <w:spacing w:line="360" w:lineRule="auto"/>
        <w:jc w:val="both"/>
        <w:rPr>
          <w:rFonts w:ascii="Times New Roman" w:hAnsi="Times New Roman"/>
          <w:sz w:val="24"/>
          <w:szCs w:val="24"/>
        </w:rPr>
      </w:pPr>
      <w:r w:rsidRPr="002A10BA">
        <w:rPr>
          <w:rFonts w:ascii="Times New Roman" w:hAnsi="Times New Roman"/>
          <w:b/>
          <w:bCs/>
          <w:sz w:val="24"/>
          <w:szCs w:val="24"/>
        </w:rPr>
        <w:t xml:space="preserve">SC </w:t>
      </w:r>
      <w:r>
        <w:rPr>
          <w:rFonts w:ascii="Times New Roman" w:hAnsi="Times New Roman"/>
          <w:b/>
          <w:bCs/>
          <w:sz w:val="24"/>
          <w:szCs w:val="24"/>
        </w:rPr>
        <w:t>………………………</w:t>
      </w:r>
      <w:r w:rsidRPr="002A10BA">
        <w:rPr>
          <w:rFonts w:ascii="Times New Roman" w:hAnsi="Times New Roman"/>
          <w:b/>
          <w:bCs/>
          <w:sz w:val="24"/>
          <w:szCs w:val="24"/>
        </w:rPr>
        <w:t xml:space="preserve"> SRL</w:t>
      </w:r>
      <w:r w:rsidRPr="002A10BA">
        <w:rPr>
          <w:rFonts w:ascii="Times New Roman" w:hAnsi="Times New Roman"/>
          <w:bCs/>
          <w:sz w:val="24"/>
          <w:szCs w:val="24"/>
        </w:rPr>
        <w:t xml:space="preserve">, </w:t>
      </w:r>
      <w:r w:rsidRPr="002A10BA">
        <w:rPr>
          <w:rFonts w:ascii="Times New Roman" w:hAnsi="Times New Roman"/>
          <w:color w:val="000000"/>
          <w:sz w:val="24"/>
          <w:szCs w:val="24"/>
          <w:lang w:val="pt-BR"/>
        </w:rPr>
        <w:t xml:space="preserve">cu </w:t>
      </w:r>
      <w:r w:rsidRPr="002A10BA">
        <w:rPr>
          <w:rFonts w:ascii="Times New Roman" w:hAnsi="Times New Roman"/>
          <w:color w:val="000000"/>
          <w:sz w:val="24"/>
          <w:szCs w:val="24"/>
          <w:lang w:val="it-IT"/>
        </w:rPr>
        <w:t xml:space="preserve">sediul social in </w:t>
      </w:r>
      <w:r>
        <w:rPr>
          <w:rFonts w:ascii="Times New Roman" w:hAnsi="Times New Roman"/>
          <w:color w:val="000000"/>
          <w:sz w:val="24"/>
          <w:szCs w:val="24"/>
          <w:lang w:val="it-IT"/>
        </w:rPr>
        <w:t>....................................</w:t>
      </w:r>
      <w:r w:rsidRPr="002A10BA">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având nr. de inregistrare in Registrul comertului:</w:t>
      </w:r>
      <w:r w:rsidRPr="002A10BA">
        <w:rPr>
          <w:rFonts w:ascii="Times New Roman" w:hAnsi="Times New Roman"/>
          <w:color w:val="000000"/>
          <w:sz w:val="24"/>
          <w:szCs w:val="24"/>
          <w:shd w:val="clear" w:color="auto" w:fill="FFFFFF"/>
        </w:rPr>
        <w:t xml:space="preserve"> </w:t>
      </w:r>
      <w:r>
        <w:rPr>
          <w:rFonts w:ascii="Times New Roman" w:eastAsia="Arial Unicode MS" w:hAnsi="Times New Roman"/>
          <w:color w:val="000000"/>
          <w:sz w:val="24"/>
          <w:szCs w:val="24"/>
          <w:lang w:val="it-IT"/>
        </w:rPr>
        <w:t>....................................CUI: ..................................</w:t>
      </w:r>
      <w:r>
        <w:rPr>
          <w:rFonts w:ascii="Times New Roman" w:hAnsi="Times New Roman"/>
          <w:bCs/>
          <w:sz w:val="24"/>
          <w:szCs w:val="24"/>
        </w:rPr>
        <w:t>,</w:t>
      </w:r>
      <w:r w:rsidRPr="002A10BA">
        <w:rPr>
          <w:rFonts w:ascii="Times New Roman" w:hAnsi="Times New Roman"/>
          <w:color w:val="000000"/>
          <w:sz w:val="24"/>
          <w:szCs w:val="24"/>
          <w:lang w:val="es-ES"/>
        </w:rPr>
        <w:t xml:space="preserve"> </w:t>
      </w:r>
      <w:r w:rsidRPr="002A10BA">
        <w:rPr>
          <w:rFonts w:ascii="Times New Roman" w:hAnsi="Times New Roman"/>
          <w:bCs/>
          <w:sz w:val="24"/>
          <w:szCs w:val="24"/>
        </w:rPr>
        <w:t>reprezentat</w:t>
      </w:r>
      <w:r>
        <w:rPr>
          <w:rFonts w:ascii="Times New Roman" w:hAnsi="Times New Roman"/>
          <w:bCs/>
          <w:sz w:val="24"/>
          <w:szCs w:val="24"/>
        </w:rPr>
        <w:t>ă</w:t>
      </w:r>
      <w:r w:rsidRPr="002A10BA">
        <w:rPr>
          <w:rFonts w:ascii="Times New Roman" w:hAnsi="Times New Roman"/>
          <w:bCs/>
          <w:sz w:val="24"/>
          <w:szCs w:val="24"/>
        </w:rPr>
        <w:t xml:space="preserve"> prin </w:t>
      </w:r>
      <w:r>
        <w:rPr>
          <w:rFonts w:ascii="Times New Roman" w:hAnsi="Times New Roman"/>
          <w:bCs/>
          <w:sz w:val="24"/>
          <w:szCs w:val="24"/>
        </w:rPr>
        <w:t>…………………….</w:t>
      </w:r>
      <w:r w:rsidRPr="002A10BA">
        <w:rPr>
          <w:rFonts w:ascii="Times New Roman" w:hAnsi="Times New Roman"/>
          <w:bCs/>
          <w:sz w:val="24"/>
          <w:szCs w:val="24"/>
        </w:rPr>
        <w:t>,</w:t>
      </w:r>
      <w:r w:rsidRPr="002A10BA">
        <w:rPr>
          <w:rFonts w:ascii="Times New Roman" w:eastAsia="Arial Unicode MS" w:hAnsi="Times New Roman"/>
          <w:b/>
          <w:color w:val="000000"/>
          <w:sz w:val="24"/>
          <w:szCs w:val="24"/>
          <w:lang w:val="pt-BR"/>
        </w:rPr>
        <w:t xml:space="preserve"> </w:t>
      </w:r>
      <w:r w:rsidRPr="002A10BA">
        <w:rPr>
          <w:rFonts w:ascii="Times New Roman" w:hAnsi="Times New Roman"/>
          <w:sz w:val="24"/>
          <w:szCs w:val="24"/>
        </w:rPr>
        <w:t>av</w:t>
      </w:r>
      <w:r>
        <w:rPr>
          <w:rFonts w:ascii="Times New Roman" w:hAnsi="Times New Roman"/>
          <w:sz w:val="24"/>
          <w:szCs w:val="24"/>
        </w:rPr>
        <w:t>â</w:t>
      </w:r>
      <w:r w:rsidRPr="002A10BA">
        <w:rPr>
          <w:rFonts w:ascii="Times New Roman" w:hAnsi="Times New Roman"/>
          <w:sz w:val="24"/>
          <w:szCs w:val="24"/>
        </w:rPr>
        <w:t xml:space="preserve">nd funcţia de </w:t>
      </w:r>
      <w:r w:rsidRPr="002A10BA">
        <w:rPr>
          <w:rFonts w:ascii="Times New Roman" w:eastAsia="Arial Unicode MS" w:hAnsi="Times New Roman"/>
          <w:b/>
          <w:color w:val="000000"/>
          <w:sz w:val="24"/>
          <w:szCs w:val="24"/>
          <w:lang w:val="pt-BR"/>
        </w:rPr>
        <w:t>Administrator</w:t>
      </w:r>
      <w:r>
        <w:rPr>
          <w:rFonts w:ascii="Times New Roman" w:eastAsia="Arial Unicode MS" w:hAnsi="Times New Roman"/>
          <w:b/>
          <w:color w:val="000000"/>
          <w:sz w:val="24"/>
          <w:szCs w:val="24"/>
          <w:lang w:val="pt-BR"/>
        </w:rPr>
        <w:t>,</w:t>
      </w:r>
      <w:r w:rsidRPr="002A10BA">
        <w:rPr>
          <w:rFonts w:ascii="Times New Roman" w:eastAsia="Arial Unicode MS" w:hAnsi="Times New Roman"/>
          <w:b/>
          <w:color w:val="000000"/>
          <w:sz w:val="24"/>
          <w:szCs w:val="24"/>
          <w:lang w:val="pt-BR"/>
        </w:rPr>
        <w:t xml:space="preserve"> </w:t>
      </w:r>
      <w:r w:rsidRPr="002A10BA">
        <w:rPr>
          <w:rFonts w:ascii="Times New Roman" w:hAnsi="Times New Roman"/>
          <w:sz w:val="24"/>
          <w:szCs w:val="24"/>
        </w:rPr>
        <w:t>în calitate de furnizor, pe de altă parte.</w:t>
      </w:r>
    </w:p>
    <w:p w:rsidR="00FC3DE6" w:rsidRPr="002A10BA" w:rsidRDefault="00FC3DE6" w:rsidP="00FC3DE6">
      <w:pPr>
        <w:pStyle w:val="DefaultText"/>
        <w:spacing w:line="360" w:lineRule="auto"/>
        <w:jc w:val="both"/>
        <w:rPr>
          <w:b/>
          <w:i/>
          <w:szCs w:val="24"/>
          <w:lang w:val="es-ES"/>
        </w:rPr>
      </w:pPr>
      <w:r w:rsidRPr="002A10BA">
        <w:rPr>
          <w:b/>
          <w:i/>
          <w:szCs w:val="24"/>
          <w:lang w:val="es-ES"/>
        </w:rPr>
        <w:t xml:space="preserve">2. Definitii </w:t>
      </w:r>
    </w:p>
    <w:p w:rsidR="00FC3DE6" w:rsidRPr="002A10BA" w:rsidRDefault="00FC3DE6" w:rsidP="00FC3DE6">
      <w:pPr>
        <w:pStyle w:val="DefaultText"/>
        <w:spacing w:line="360" w:lineRule="auto"/>
        <w:jc w:val="both"/>
        <w:rPr>
          <w:szCs w:val="24"/>
          <w:lang w:val="es-ES"/>
        </w:rPr>
      </w:pPr>
      <w:r w:rsidRPr="002A10BA">
        <w:rPr>
          <w:b/>
          <w:szCs w:val="24"/>
          <w:lang w:val="es-ES"/>
        </w:rPr>
        <w:t>2.1</w:t>
      </w:r>
      <w:r w:rsidRPr="002A10BA">
        <w:rPr>
          <w:szCs w:val="24"/>
          <w:lang w:val="es-ES"/>
        </w:rPr>
        <w:t xml:space="preserve"> - In prezentul contract urmatorii termeni vor fi interpretati astfel:</w:t>
      </w:r>
    </w:p>
    <w:p w:rsidR="00FC3DE6" w:rsidRPr="002A10BA" w:rsidRDefault="00FC3DE6" w:rsidP="00FC3DE6">
      <w:pPr>
        <w:pStyle w:val="DefaultText"/>
        <w:numPr>
          <w:ilvl w:val="3"/>
          <w:numId w:val="5"/>
        </w:numPr>
        <w:spacing w:line="360" w:lineRule="auto"/>
        <w:ind w:left="0" w:firstLine="0"/>
        <w:jc w:val="both"/>
        <w:rPr>
          <w:szCs w:val="24"/>
          <w:lang w:val="it-IT"/>
        </w:rPr>
      </w:pPr>
      <w:r w:rsidRPr="002A10BA">
        <w:rPr>
          <w:b/>
          <w:i/>
          <w:szCs w:val="24"/>
          <w:lang w:val="es-ES"/>
        </w:rPr>
        <w:t>contract</w:t>
      </w:r>
      <w:r w:rsidRPr="002A10BA">
        <w:rPr>
          <w:b/>
          <w:szCs w:val="24"/>
          <w:lang w:val="es-ES"/>
        </w:rPr>
        <w:t xml:space="preserve"> </w:t>
      </w:r>
      <w:r w:rsidRPr="002A10BA">
        <w:rPr>
          <w:szCs w:val="24"/>
          <w:lang w:val="es-ES"/>
        </w:rPr>
        <w:t xml:space="preserve">– reprezinta prezentul contract  si toate Anexele sale. </w:t>
      </w:r>
    </w:p>
    <w:p w:rsidR="00FC3DE6" w:rsidRPr="002A10BA" w:rsidRDefault="00FC3DE6" w:rsidP="00FC3DE6">
      <w:pPr>
        <w:pStyle w:val="DefaultText"/>
        <w:numPr>
          <w:ilvl w:val="3"/>
          <w:numId w:val="5"/>
        </w:numPr>
        <w:spacing w:line="360" w:lineRule="auto"/>
        <w:ind w:left="0" w:firstLine="0"/>
        <w:jc w:val="both"/>
        <w:rPr>
          <w:szCs w:val="24"/>
          <w:lang w:val="it-IT"/>
        </w:rPr>
      </w:pPr>
      <w:r w:rsidRPr="002A10BA">
        <w:rPr>
          <w:b/>
          <w:i/>
          <w:szCs w:val="24"/>
          <w:lang w:val="it-IT"/>
        </w:rPr>
        <w:t>achizitor si  furnizor</w:t>
      </w:r>
      <w:r w:rsidRPr="002A10BA">
        <w:rPr>
          <w:szCs w:val="24"/>
          <w:lang w:val="it-IT"/>
        </w:rPr>
        <w:t xml:space="preserve">  - partile contractante, asa cum sunt acestea numite in prezentul contract;</w:t>
      </w:r>
    </w:p>
    <w:p w:rsidR="00FC3DE6" w:rsidRPr="002A10BA" w:rsidRDefault="00FC3DE6" w:rsidP="00FC3DE6">
      <w:pPr>
        <w:pStyle w:val="DefaultText"/>
        <w:numPr>
          <w:ilvl w:val="3"/>
          <w:numId w:val="5"/>
        </w:numPr>
        <w:spacing w:line="360" w:lineRule="auto"/>
        <w:ind w:left="0" w:firstLine="0"/>
        <w:jc w:val="both"/>
        <w:rPr>
          <w:szCs w:val="24"/>
          <w:lang w:val="it-IT"/>
        </w:rPr>
      </w:pPr>
      <w:r w:rsidRPr="002A10BA">
        <w:rPr>
          <w:b/>
          <w:i/>
          <w:szCs w:val="24"/>
          <w:lang w:val="it-IT"/>
        </w:rPr>
        <w:t>pretul contractului</w:t>
      </w:r>
      <w:r w:rsidRPr="002A10BA">
        <w:rPr>
          <w:b/>
          <w:szCs w:val="24"/>
          <w:lang w:val="it-IT"/>
        </w:rPr>
        <w:t xml:space="preserve"> </w:t>
      </w:r>
      <w:r w:rsidRPr="002A10BA">
        <w:rPr>
          <w:szCs w:val="24"/>
          <w:lang w:val="it-IT"/>
        </w:rPr>
        <w:t>- pretul platibil furnizorului de catre achizitor, in baza contractului, pentru indeplinirea integrala si corespunzatoare a tuturor obligatiilor asumate prin contract;</w:t>
      </w:r>
    </w:p>
    <w:p w:rsidR="00FC3DE6" w:rsidRPr="002A10BA" w:rsidRDefault="00FC3DE6" w:rsidP="00FC3DE6">
      <w:pPr>
        <w:pStyle w:val="DefaultText"/>
        <w:numPr>
          <w:ilvl w:val="3"/>
          <w:numId w:val="5"/>
        </w:numPr>
        <w:spacing w:line="360" w:lineRule="auto"/>
        <w:ind w:left="0" w:firstLine="0"/>
        <w:jc w:val="both"/>
        <w:rPr>
          <w:szCs w:val="24"/>
          <w:lang w:val="it-IT"/>
        </w:rPr>
      </w:pPr>
      <w:r w:rsidRPr="002A10BA">
        <w:rPr>
          <w:b/>
          <w:i/>
          <w:szCs w:val="24"/>
          <w:lang w:val="it-IT"/>
        </w:rPr>
        <w:t>produse</w:t>
      </w:r>
      <w:r w:rsidRPr="002A10BA">
        <w:rPr>
          <w:szCs w:val="24"/>
          <w:lang w:val="it-IT"/>
        </w:rPr>
        <w:t xml:space="preserve"> - echipamentele, masinile, utilajele, piesele de schimb si orice alte bunuri cuprinse in anexa/anexele la prezentul contract si pe care prestatorul are obligatia de a le furniza aferent serviciilor prestate conform contractului;</w:t>
      </w:r>
    </w:p>
    <w:p w:rsidR="00FC3DE6" w:rsidRPr="002A10BA" w:rsidRDefault="00FC3DE6" w:rsidP="00FC3DE6">
      <w:pPr>
        <w:pStyle w:val="DefaultText"/>
        <w:numPr>
          <w:ilvl w:val="3"/>
          <w:numId w:val="5"/>
        </w:numPr>
        <w:spacing w:line="360" w:lineRule="auto"/>
        <w:ind w:left="0" w:firstLine="0"/>
        <w:jc w:val="both"/>
        <w:rPr>
          <w:szCs w:val="24"/>
          <w:lang w:val="es-ES"/>
        </w:rPr>
      </w:pPr>
      <w:r w:rsidRPr="002A10BA">
        <w:rPr>
          <w:b/>
          <w:i/>
          <w:szCs w:val="24"/>
          <w:lang w:val="es-ES"/>
        </w:rPr>
        <w:t>forta majora</w:t>
      </w:r>
      <w:r w:rsidRPr="002A10BA">
        <w:rPr>
          <w:i/>
          <w:szCs w:val="24"/>
          <w:lang w:val="es-ES"/>
        </w:rPr>
        <w:t xml:space="preserve"> </w:t>
      </w:r>
      <w:r w:rsidRPr="002A10BA">
        <w:rPr>
          <w:szCs w:val="24"/>
          <w:lang w:val="es-ES"/>
        </w:rPr>
        <w:t xml:space="preserve">-  un eveniment mai presus de controlul partilor, care nu se datoreaza greselii sau vinei acestora, care nu putea fi prevazut la momentul incheierii contractului si care face imposibila executarea si, respectiv, </w:t>
      </w:r>
      <w:r w:rsidRPr="002A10BA">
        <w:rPr>
          <w:szCs w:val="24"/>
          <w:lang w:val="es-ES"/>
        </w:rPr>
        <w:lastRenderedPageBreak/>
        <w:t>indeplinirea contractului; sunt considerate asemenea evenimente: razboaie, revolutii, incendii, inundatii sau orice alte catastrofe naturale, restrictii aparute ca urmare a unei carantine, embargou, enumerarea nefiind exhaustiva ci enunciativa. Nu este considerat forta majora un eveniment asemenea celor de mai sus care, fara a crea o imposibilitate de executare, face extrem de costisitoare executarea obligatiilor uneia din parti;</w:t>
      </w:r>
    </w:p>
    <w:p w:rsidR="00FC3DE6" w:rsidRPr="002A10BA" w:rsidRDefault="00FC3DE6" w:rsidP="00FC3DE6">
      <w:pPr>
        <w:pStyle w:val="DefaultText1"/>
        <w:tabs>
          <w:tab w:val="left" w:pos="360"/>
        </w:tabs>
        <w:spacing w:line="360" w:lineRule="auto"/>
        <w:jc w:val="both"/>
        <w:rPr>
          <w:lang w:val="it-IT"/>
        </w:rPr>
      </w:pPr>
      <w:r w:rsidRPr="002A10BA">
        <w:rPr>
          <w:b/>
          <w:i/>
          <w:lang w:val="it-IT"/>
        </w:rPr>
        <w:t>j. zi</w:t>
      </w:r>
      <w:r w:rsidRPr="002A10BA">
        <w:rPr>
          <w:b/>
          <w:lang w:val="it-IT"/>
        </w:rPr>
        <w:t xml:space="preserve"> </w:t>
      </w:r>
      <w:r w:rsidRPr="002A10BA">
        <w:rPr>
          <w:lang w:val="it-IT"/>
        </w:rPr>
        <w:t xml:space="preserve">- zi calendaristica; </w:t>
      </w:r>
      <w:r w:rsidRPr="002A10BA">
        <w:rPr>
          <w:i/>
          <w:lang w:val="it-IT"/>
        </w:rPr>
        <w:t>an</w:t>
      </w:r>
      <w:r w:rsidRPr="002A10BA">
        <w:rPr>
          <w:lang w:val="it-IT"/>
        </w:rPr>
        <w:t xml:space="preserve"> - 365 de zile.</w:t>
      </w:r>
    </w:p>
    <w:p w:rsidR="00FC3DE6" w:rsidRPr="002A10BA" w:rsidRDefault="00FC3DE6" w:rsidP="00FC3DE6">
      <w:pPr>
        <w:pStyle w:val="DefaultText"/>
        <w:spacing w:line="360" w:lineRule="auto"/>
        <w:jc w:val="both"/>
        <w:rPr>
          <w:i/>
          <w:szCs w:val="24"/>
          <w:lang w:val="it-IT"/>
        </w:rPr>
      </w:pPr>
      <w:r w:rsidRPr="002A10BA">
        <w:rPr>
          <w:i/>
          <w:szCs w:val="24"/>
          <w:lang w:val="it-IT"/>
        </w:rPr>
        <w:t>(se adauga orice ce alti termeni pe care partile inteleg sa ii defineasca pentru contract)</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i/>
          <w:szCs w:val="24"/>
          <w:lang w:val="it-IT"/>
        </w:rPr>
      </w:pPr>
      <w:r w:rsidRPr="002A10BA">
        <w:rPr>
          <w:b/>
          <w:szCs w:val="24"/>
          <w:lang w:val="it-IT"/>
        </w:rPr>
        <w:t xml:space="preserve">3. </w:t>
      </w:r>
      <w:r w:rsidRPr="002A10BA">
        <w:rPr>
          <w:b/>
          <w:i/>
          <w:szCs w:val="24"/>
          <w:lang w:val="it-IT"/>
        </w:rPr>
        <w:t>Interpretare</w:t>
      </w:r>
    </w:p>
    <w:p w:rsidR="00FC3DE6" w:rsidRPr="002A10BA" w:rsidRDefault="00FC3DE6" w:rsidP="00FC3DE6">
      <w:pPr>
        <w:pStyle w:val="DefaultText"/>
        <w:spacing w:line="360" w:lineRule="auto"/>
        <w:jc w:val="both"/>
        <w:rPr>
          <w:szCs w:val="24"/>
          <w:lang w:val="es-ES"/>
        </w:rPr>
      </w:pPr>
      <w:r w:rsidRPr="002A10BA">
        <w:rPr>
          <w:b/>
          <w:szCs w:val="24"/>
          <w:lang w:val="it-IT"/>
        </w:rPr>
        <w:t xml:space="preserve">3.1 </w:t>
      </w:r>
      <w:r w:rsidRPr="002A10BA">
        <w:rPr>
          <w:szCs w:val="24"/>
          <w:lang w:val="it-IT"/>
        </w:rPr>
        <w:t>In prezentul contract, cu exceptia unei prevederi contrare cuvintele la forma singular vor include forma de plural si vic</w:t>
      </w:r>
      <w:r w:rsidRPr="002A10BA">
        <w:rPr>
          <w:szCs w:val="24"/>
          <w:lang w:val="es-ES"/>
        </w:rPr>
        <w:t>e versa, acolo unde acest lucru este permis de context.</w:t>
      </w:r>
    </w:p>
    <w:p w:rsidR="00FC3DE6" w:rsidRPr="002A10BA" w:rsidRDefault="00FC3DE6" w:rsidP="00FC3DE6">
      <w:pPr>
        <w:pStyle w:val="DefaultText"/>
        <w:spacing w:line="360" w:lineRule="auto"/>
        <w:jc w:val="both"/>
        <w:rPr>
          <w:szCs w:val="24"/>
          <w:lang w:val="es-ES"/>
        </w:rPr>
      </w:pPr>
      <w:r w:rsidRPr="002A10BA">
        <w:rPr>
          <w:b/>
          <w:szCs w:val="24"/>
          <w:lang w:val="es-ES"/>
        </w:rPr>
        <w:t xml:space="preserve">3.2 </w:t>
      </w:r>
      <w:r w:rsidRPr="002A10BA">
        <w:rPr>
          <w:szCs w:val="24"/>
          <w:lang w:val="es-ES"/>
        </w:rPr>
        <w:t>Termenul “zi”sau “zile” sau orice referire la zile reprezinta zile calendaristice daca nu se specifica in mod diferit.</w:t>
      </w:r>
    </w:p>
    <w:p w:rsidR="00FC3DE6" w:rsidRPr="002A10BA" w:rsidRDefault="00FC3DE6" w:rsidP="00FC3DE6">
      <w:pPr>
        <w:pStyle w:val="DefaultText"/>
        <w:spacing w:line="360" w:lineRule="auto"/>
        <w:jc w:val="center"/>
        <w:rPr>
          <w:b/>
          <w:i/>
          <w:szCs w:val="24"/>
          <w:lang w:val="es-ES"/>
        </w:rPr>
      </w:pPr>
      <w:r w:rsidRPr="002A10BA">
        <w:rPr>
          <w:b/>
          <w:i/>
          <w:szCs w:val="24"/>
          <w:lang w:val="es-ES"/>
        </w:rPr>
        <w:t>Clauze obligatorii</w:t>
      </w:r>
    </w:p>
    <w:p w:rsidR="00FC3DE6" w:rsidRPr="002A10BA" w:rsidRDefault="00FC3DE6" w:rsidP="00FC3DE6">
      <w:pPr>
        <w:pStyle w:val="DefaultText"/>
        <w:spacing w:line="360" w:lineRule="auto"/>
        <w:jc w:val="both"/>
        <w:rPr>
          <w:b/>
          <w:i/>
          <w:szCs w:val="24"/>
          <w:lang w:val="es-ES"/>
        </w:rPr>
      </w:pPr>
    </w:p>
    <w:p w:rsidR="00FC3DE6" w:rsidRPr="002A10BA" w:rsidRDefault="00FC3DE6" w:rsidP="00FC3DE6">
      <w:pPr>
        <w:pStyle w:val="DefaultText"/>
        <w:spacing w:line="360" w:lineRule="auto"/>
        <w:jc w:val="both"/>
        <w:rPr>
          <w:i/>
          <w:szCs w:val="24"/>
          <w:lang w:val="es-ES"/>
        </w:rPr>
      </w:pPr>
      <w:r w:rsidRPr="002A10BA">
        <w:rPr>
          <w:b/>
          <w:i/>
          <w:szCs w:val="24"/>
          <w:lang w:val="es-ES"/>
        </w:rPr>
        <w:t xml:space="preserve">4. Obiectul principal al contractului  </w:t>
      </w:r>
    </w:p>
    <w:p w:rsidR="00FC3DE6" w:rsidRPr="002A10BA" w:rsidRDefault="00FC3DE6" w:rsidP="00FC3DE6">
      <w:pPr>
        <w:autoSpaceDE w:val="0"/>
        <w:autoSpaceDN w:val="0"/>
        <w:adjustRightInd w:val="0"/>
        <w:spacing w:line="360" w:lineRule="auto"/>
        <w:jc w:val="both"/>
        <w:rPr>
          <w:rFonts w:ascii="Times New Roman" w:hAnsi="Times New Roman"/>
          <w:lang w:val="it-IT"/>
        </w:rPr>
      </w:pPr>
      <w:r w:rsidRPr="002A10BA">
        <w:rPr>
          <w:rFonts w:ascii="Times New Roman" w:hAnsi="Times New Roman"/>
          <w:b/>
          <w:szCs w:val="24"/>
          <w:lang w:val="it-IT"/>
        </w:rPr>
        <w:t>4.1</w:t>
      </w:r>
      <w:r w:rsidRPr="002A10BA">
        <w:rPr>
          <w:rFonts w:ascii="Times New Roman" w:hAnsi="Times New Roman"/>
          <w:szCs w:val="24"/>
          <w:lang w:val="it-IT"/>
        </w:rPr>
        <w:t xml:space="preserve"> - </w:t>
      </w:r>
      <w:r w:rsidRPr="002A10BA">
        <w:rPr>
          <w:rFonts w:ascii="Times New Roman" w:hAnsi="Times New Roman"/>
          <w:lang w:val="it-IT"/>
        </w:rPr>
        <w:t>Furnizorul se obligă să furnizeze, în conformitate cu obligaţiile asumate prin prezentul contract, produsele din Anexa1.</w:t>
      </w:r>
    </w:p>
    <w:p w:rsidR="00FC3DE6" w:rsidRPr="002A10BA" w:rsidRDefault="00FC3DE6" w:rsidP="00FC3DE6">
      <w:pPr>
        <w:pStyle w:val="DefaultText"/>
        <w:spacing w:line="360" w:lineRule="auto"/>
        <w:jc w:val="both"/>
        <w:rPr>
          <w:szCs w:val="24"/>
          <w:lang w:val="es-ES"/>
        </w:rPr>
      </w:pPr>
      <w:r w:rsidRPr="002A10BA">
        <w:rPr>
          <w:b/>
          <w:szCs w:val="24"/>
          <w:lang w:val="es-ES"/>
        </w:rPr>
        <w:t>4.2</w:t>
      </w:r>
      <w:r w:rsidRPr="002A10BA">
        <w:rPr>
          <w:szCs w:val="24"/>
          <w:lang w:val="es-ES"/>
        </w:rPr>
        <w:t xml:space="preserve"> - Achizitorul se obliga sa plateasca pretul convenit in prezentul contract pentru produsele furnizate. </w:t>
      </w:r>
    </w:p>
    <w:p w:rsidR="00FC3DE6" w:rsidRPr="002A10BA" w:rsidRDefault="00FC3DE6" w:rsidP="00FC3DE6">
      <w:pPr>
        <w:pStyle w:val="DefaultText"/>
        <w:spacing w:line="360" w:lineRule="auto"/>
        <w:jc w:val="both"/>
        <w:rPr>
          <w:sz w:val="16"/>
          <w:szCs w:val="16"/>
          <w:lang w:val="es-ES"/>
        </w:rPr>
      </w:pPr>
    </w:p>
    <w:p w:rsidR="00FC3DE6" w:rsidRPr="002A10BA" w:rsidRDefault="00FC3DE6" w:rsidP="00FC3DE6">
      <w:pPr>
        <w:pStyle w:val="DefaultText"/>
        <w:spacing w:line="360" w:lineRule="auto"/>
        <w:jc w:val="both"/>
        <w:rPr>
          <w:b/>
          <w:i/>
          <w:szCs w:val="24"/>
          <w:lang w:val="es-ES"/>
        </w:rPr>
      </w:pPr>
      <w:r w:rsidRPr="002A10BA">
        <w:rPr>
          <w:b/>
          <w:szCs w:val="24"/>
          <w:lang w:val="es-ES"/>
        </w:rPr>
        <w:t xml:space="preserve">5. </w:t>
      </w:r>
      <w:r w:rsidRPr="002A10BA">
        <w:rPr>
          <w:b/>
          <w:i/>
          <w:szCs w:val="24"/>
          <w:lang w:val="es-ES"/>
        </w:rPr>
        <w:t>Pretul contractului</w:t>
      </w:r>
    </w:p>
    <w:p w:rsidR="00FC3DE6" w:rsidRPr="002A10BA" w:rsidRDefault="00FC3DE6" w:rsidP="00FC3DE6">
      <w:pPr>
        <w:pStyle w:val="DefaultText"/>
        <w:spacing w:line="360" w:lineRule="auto"/>
        <w:jc w:val="both"/>
        <w:rPr>
          <w:b/>
          <w:szCs w:val="24"/>
          <w:lang w:val="es-ES"/>
        </w:rPr>
      </w:pPr>
      <w:r w:rsidRPr="002A10BA">
        <w:rPr>
          <w:b/>
          <w:szCs w:val="24"/>
          <w:lang w:val="es-ES"/>
        </w:rPr>
        <w:t>5.1</w:t>
      </w:r>
      <w:r w:rsidRPr="002A10BA">
        <w:rPr>
          <w:szCs w:val="24"/>
          <w:lang w:val="es-ES"/>
        </w:rPr>
        <w:t xml:space="preserve"> </w:t>
      </w:r>
      <w:r w:rsidRPr="002A10BA">
        <w:rPr>
          <w:lang w:val="it-IT"/>
        </w:rPr>
        <w:t xml:space="preserve">Preţul convenit pentru îndeplinirea contractului, respectiv preţul produselor livrate, plătibil furnizorului de către achizitor, este conform Anexei 1, respectiv </w:t>
      </w:r>
      <w:r>
        <w:rPr>
          <w:b/>
          <w:lang w:val="it-IT"/>
        </w:rPr>
        <w:t>...........................</w:t>
      </w:r>
      <w:r w:rsidRPr="002A10BA">
        <w:rPr>
          <w:b/>
          <w:lang w:val="it-IT"/>
        </w:rPr>
        <w:t xml:space="preserve"> RON fara TVA</w:t>
      </w:r>
      <w:r w:rsidRPr="002A10BA">
        <w:rPr>
          <w:lang w:val="it-IT"/>
        </w:rPr>
        <w:t>.</w:t>
      </w:r>
    </w:p>
    <w:p w:rsidR="00FC3DE6" w:rsidRPr="002A10BA" w:rsidRDefault="00FC3DE6" w:rsidP="00FC3DE6">
      <w:pPr>
        <w:pStyle w:val="DefaultText"/>
        <w:spacing w:line="360" w:lineRule="auto"/>
        <w:jc w:val="both"/>
        <w:rPr>
          <w:szCs w:val="24"/>
          <w:lang w:val="es-ES"/>
        </w:rPr>
      </w:pPr>
      <w:r w:rsidRPr="002A10BA">
        <w:rPr>
          <w:b/>
          <w:szCs w:val="24"/>
          <w:lang w:val="es-ES"/>
        </w:rPr>
        <w:t>5.2</w:t>
      </w:r>
      <w:r w:rsidRPr="002A10BA">
        <w:rPr>
          <w:szCs w:val="24"/>
          <w:lang w:val="es-ES"/>
        </w:rPr>
        <w:t xml:space="preserve">  Factura privind produsele livrate se emite in termen de maxim 5 zile lucratoare de la data semnarii, de catre ambele parti a Procesului verbal de receptie.</w:t>
      </w:r>
    </w:p>
    <w:p w:rsidR="00FC3DE6" w:rsidRPr="002A10BA" w:rsidRDefault="00FC3DE6" w:rsidP="00FC3DE6">
      <w:pPr>
        <w:pStyle w:val="DefaultText"/>
        <w:spacing w:line="360" w:lineRule="auto"/>
        <w:jc w:val="both"/>
        <w:rPr>
          <w:b/>
          <w:sz w:val="16"/>
          <w:szCs w:val="16"/>
          <w:lang w:val="es-ES"/>
        </w:rPr>
      </w:pPr>
    </w:p>
    <w:p w:rsidR="00FC3DE6" w:rsidRPr="002A10BA" w:rsidRDefault="00FC3DE6" w:rsidP="00FC3DE6">
      <w:pPr>
        <w:pStyle w:val="DefaultText"/>
        <w:spacing w:line="360" w:lineRule="auto"/>
        <w:jc w:val="both"/>
        <w:rPr>
          <w:b/>
          <w:szCs w:val="24"/>
          <w:lang w:val="es-ES"/>
        </w:rPr>
      </w:pPr>
      <w:r w:rsidRPr="002A10BA">
        <w:rPr>
          <w:b/>
          <w:szCs w:val="24"/>
          <w:lang w:val="es-ES"/>
        </w:rPr>
        <w:t>5.3</w:t>
      </w:r>
      <w:r w:rsidRPr="002A10BA">
        <w:rPr>
          <w:szCs w:val="24"/>
          <w:lang w:val="es-ES"/>
        </w:rPr>
        <w:t xml:space="preserve"> - Plata produselor furnizate se va face in termen de </w:t>
      </w:r>
      <w:r w:rsidR="00A05FD5" w:rsidRPr="00A05FD5">
        <w:rPr>
          <w:b/>
          <w:szCs w:val="24"/>
          <w:lang w:val="es-ES"/>
        </w:rPr>
        <w:t>minim</w:t>
      </w:r>
      <w:r w:rsidR="00A05FD5">
        <w:rPr>
          <w:b/>
          <w:szCs w:val="24"/>
          <w:lang w:val="es-ES"/>
        </w:rPr>
        <w:t>:</w:t>
      </w:r>
      <w:r w:rsidR="00A05FD5">
        <w:rPr>
          <w:szCs w:val="24"/>
          <w:lang w:val="es-ES"/>
        </w:rPr>
        <w:t xml:space="preserve"> </w:t>
      </w:r>
      <w:r w:rsidRPr="00A05FD5">
        <w:rPr>
          <w:szCs w:val="24"/>
          <w:lang w:val="nl-NL"/>
        </w:rPr>
        <w:t>30 zile de la primirea facturii</w:t>
      </w:r>
      <w:r w:rsidR="00A05FD5">
        <w:rPr>
          <w:b/>
          <w:szCs w:val="24"/>
          <w:lang w:val="nl-NL"/>
        </w:rPr>
        <w:t xml:space="preserve"> – Maxim: in termen de 5 zile de la incasarea subventiei de la finantator.</w:t>
      </w:r>
    </w:p>
    <w:p w:rsidR="00FC3DE6" w:rsidRPr="002A10BA" w:rsidRDefault="00FC3DE6" w:rsidP="00FC3DE6">
      <w:pPr>
        <w:pStyle w:val="DefaultText2"/>
        <w:spacing w:line="360" w:lineRule="auto"/>
        <w:jc w:val="both"/>
        <w:rPr>
          <w:sz w:val="16"/>
          <w:szCs w:val="16"/>
          <w:lang w:val="es-ES"/>
        </w:rPr>
      </w:pPr>
    </w:p>
    <w:p w:rsidR="00FC3DE6" w:rsidRPr="002A10BA" w:rsidRDefault="00FC3DE6" w:rsidP="00FC3DE6">
      <w:pPr>
        <w:pStyle w:val="DefaultText2"/>
        <w:spacing w:line="360" w:lineRule="auto"/>
        <w:jc w:val="both"/>
        <w:rPr>
          <w:b/>
          <w:i/>
          <w:szCs w:val="24"/>
          <w:lang w:val="es-ES"/>
        </w:rPr>
      </w:pPr>
      <w:r w:rsidRPr="002A10BA">
        <w:rPr>
          <w:b/>
          <w:szCs w:val="24"/>
          <w:lang w:val="es-ES"/>
        </w:rPr>
        <w:t xml:space="preserve">6. </w:t>
      </w:r>
      <w:r w:rsidRPr="002A10BA">
        <w:rPr>
          <w:b/>
          <w:i/>
          <w:szCs w:val="24"/>
          <w:lang w:val="es-ES"/>
        </w:rPr>
        <w:t>Durata contractului</w:t>
      </w:r>
    </w:p>
    <w:p w:rsidR="00FC3DE6" w:rsidRPr="002A10BA" w:rsidRDefault="00FC3DE6" w:rsidP="00FC3DE6">
      <w:pPr>
        <w:pStyle w:val="DefaultText2"/>
        <w:spacing w:line="360" w:lineRule="auto"/>
        <w:jc w:val="both"/>
        <w:rPr>
          <w:szCs w:val="24"/>
          <w:lang w:val="nl-NL"/>
        </w:rPr>
      </w:pPr>
      <w:r w:rsidRPr="002A10BA">
        <w:rPr>
          <w:b/>
          <w:szCs w:val="24"/>
          <w:lang w:val="nl-NL"/>
        </w:rPr>
        <w:t>6.1</w:t>
      </w:r>
      <w:r w:rsidRPr="002A10BA">
        <w:rPr>
          <w:szCs w:val="24"/>
          <w:lang w:val="nl-NL"/>
        </w:rPr>
        <w:t>.-</w:t>
      </w:r>
      <w:r w:rsidRPr="002A10BA">
        <w:rPr>
          <w:i/>
          <w:szCs w:val="24"/>
          <w:lang w:val="nl-NL"/>
        </w:rPr>
        <w:t xml:space="preserve"> </w:t>
      </w:r>
      <w:r w:rsidRPr="002A10BA">
        <w:rPr>
          <w:szCs w:val="24"/>
          <w:lang w:val="nl-NL"/>
        </w:rPr>
        <w:t xml:space="preserve">Prezentul contract intra in vigoare </w:t>
      </w:r>
      <w:r w:rsidRPr="002A10BA">
        <w:rPr>
          <w:szCs w:val="24"/>
          <w:lang w:val="es-ES"/>
        </w:rPr>
        <w:t>la data semnarii de catre ambele parti</w:t>
      </w:r>
      <w:r w:rsidRPr="002A10BA">
        <w:rPr>
          <w:szCs w:val="24"/>
          <w:lang w:val="nl-NL"/>
        </w:rPr>
        <w:t xml:space="preserve"> si inceteaza sa isi produca efecte la data achitarii pretului catre furnizor..</w:t>
      </w:r>
    </w:p>
    <w:p w:rsidR="00FC3DE6" w:rsidRPr="002A10BA" w:rsidRDefault="00FC3DE6" w:rsidP="00FC3DE6">
      <w:pPr>
        <w:pStyle w:val="DefaultText2"/>
        <w:spacing w:line="360" w:lineRule="auto"/>
        <w:jc w:val="both"/>
        <w:rPr>
          <w:sz w:val="16"/>
          <w:szCs w:val="16"/>
          <w:lang w:val="nl-NL"/>
        </w:rPr>
      </w:pPr>
    </w:p>
    <w:p w:rsidR="00FC3DE6" w:rsidRPr="002A10BA" w:rsidRDefault="00FC3DE6" w:rsidP="00FC3DE6">
      <w:pPr>
        <w:pStyle w:val="DefaultText"/>
        <w:spacing w:line="360" w:lineRule="auto"/>
        <w:jc w:val="both"/>
        <w:rPr>
          <w:szCs w:val="24"/>
          <w:lang w:val="nl-NL"/>
        </w:rPr>
      </w:pPr>
      <w:r w:rsidRPr="002A10BA">
        <w:rPr>
          <w:b/>
          <w:szCs w:val="24"/>
          <w:lang w:val="nl-NL"/>
        </w:rPr>
        <w:t xml:space="preserve">7. Executarea contractului </w:t>
      </w:r>
    </w:p>
    <w:p w:rsidR="00FC3DE6" w:rsidRPr="002A10BA" w:rsidRDefault="00FC3DE6" w:rsidP="00FC3DE6">
      <w:pPr>
        <w:pStyle w:val="DefaultText"/>
        <w:spacing w:line="360" w:lineRule="auto"/>
        <w:jc w:val="both"/>
        <w:rPr>
          <w:i/>
          <w:szCs w:val="24"/>
          <w:lang w:val="nl-NL"/>
        </w:rPr>
      </w:pPr>
      <w:r w:rsidRPr="002A10BA">
        <w:rPr>
          <w:b/>
          <w:szCs w:val="24"/>
          <w:lang w:val="nl-NL"/>
        </w:rPr>
        <w:t>7.1</w:t>
      </w:r>
      <w:r w:rsidRPr="002A10BA">
        <w:rPr>
          <w:szCs w:val="24"/>
          <w:lang w:val="nl-NL"/>
        </w:rPr>
        <w:t xml:space="preserve"> – Executarea contractului incepe la data semnarii contractului de catre ambele parti.</w:t>
      </w:r>
    </w:p>
    <w:p w:rsidR="00FC3DE6" w:rsidRPr="002A10BA" w:rsidRDefault="00FC3DE6" w:rsidP="00FC3DE6">
      <w:pPr>
        <w:pStyle w:val="DefaultText"/>
        <w:spacing w:line="360" w:lineRule="auto"/>
        <w:jc w:val="both"/>
        <w:rPr>
          <w:b/>
          <w:sz w:val="16"/>
          <w:szCs w:val="16"/>
          <w:lang w:val="es-ES"/>
        </w:rPr>
      </w:pPr>
    </w:p>
    <w:p w:rsidR="00FC3DE6" w:rsidRPr="002A10BA" w:rsidRDefault="00FC3DE6" w:rsidP="00FC3DE6">
      <w:pPr>
        <w:pStyle w:val="DefaultText"/>
        <w:spacing w:line="360" w:lineRule="auto"/>
        <w:jc w:val="both"/>
        <w:rPr>
          <w:b/>
          <w:szCs w:val="24"/>
          <w:lang w:val="es-ES"/>
        </w:rPr>
      </w:pPr>
      <w:r w:rsidRPr="002A10BA">
        <w:rPr>
          <w:b/>
          <w:szCs w:val="24"/>
          <w:lang w:val="es-ES"/>
        </w:rPr>
        <w:t xml:space="preserve">8. </w:t>
      </w:r>
      <w:r w:rsidRPr="002A10BA">
        <w:rPr>
          <w:b/>
          <w:i/>
          <w:szCs w:val="24"/>
          <w:lang w:val="es-ES"/>
        </w:rPr>
        <w:t>Documentele contractului</w:t>
      </w:r>
    </w:p>
    <w:p w:rsidR="00FC3DE6" w:rsidRPr="002A10BA" w:rsidRDefault="00FC3DE6" w:rsidP="00FC3DE6">
      <w:pPr>
        <w:pStyle w:val="DefaultText1"/>
        <w:spacing w:line="360" w:lineRule="auto"/>
        <w:jc w:val="both"/>
        <w:rPr>
          <w:lang w:val="es-ES"/>
        </w:rPr>
      </w:pPr>
      <w:r w:rsidRPr="002A10BA">
        <w:rPr>
          <w:b/>
          <w:lang w:val="es-ES"/>
        </w:rPr>
        <w:t>8.1.</w:t>
      </w:r>
      <w:r w:rsidRPr="002A10BA">
        <w:rPr>
          <w:lang w:val="es-ES"/>
        </w:rPr>
        <w:t xml:space="preserve">  - Documentele contractului sunt: </w:t>
      </w:r>
    </w:p>
    <w:p w:rsidR="00FC3DE6" w:rsidRPr="002A10BA" w:rsidRDefault="00FC3DE6" w:rsidP="00FC3DE6">
      <w:pPr>
        <w:pStyle w:val="DefaultText1"/>
        <w:spacing w:line="360" w:lineRule="auto"/>
        <w:jc w:val="both"/>
        <w:rPr>
          <w:i/>
          <w:lang w:val="es-ES"/>
        </w:rPr>
      </w:pPr>
      <w:r w:rsidRPr="002A10BA">
        <w:rPr>
          <w:i/>
          <w:lang w:val="es-ES"/>
        </w:rPr>
        <w:t>a) Oferta</w:t>
      </w:r>
      <w:r>
        <w:rPr>
          <w:i/>
          <w:lang w:val="es-ES"/>
        </w:rPr>
        <w:t xml:space="preserve"> </w:t>
      </w:r>
      <w:r w:rsidR="00A05FD5">
        <w:rPr>
          <w:i/>
          <w:lang w:val="es-ES"/>
        </w:rPr>
        <w:t>trimia pe e-mail la adresa: visjuventum.gmail.com</w:t>
      </w:r>
    </w:p>
    <w:p w:rsidR="00FC3DE6" w:rsidRPr="002A10BA" w:rsidRDefault="00FC3DE6" w:rsidP="00FC3DE6">
      <w:pPr>
        <w:pStyle w:val="DefaultText1"/>
        <w:spacing w:line="360" w:lineRule="auto"/>
        <w:jc w:val="both"/>
        <w:rPr>
          <w:i/>
        </w:rPr>
      </w:pPr>
      <w:r w:rsidRPr="002A10BA">
        <w:rPr>
          <w:i/>
          <w:lang w:val="es-ES"/>
        </w:rPr>
        <w:t xml:space="preserve">c)  </w:t>
      </w:r>
      <w:r w:rsidRPr="002A10BA">
        <w:rPr>
          <w:i/>
        </w:rPr>
        <w:t>Anexa 1 – Lista produselor</w:t>
      </w:r>
      <w:r>
        <w:rPr>
          <w:i/>
          <w:lang w:val="ro-RO"/>
        </w:rPr>
        <w:t xml:space="preserve"> si caracteristicilor tehnice</w:t>
      </w:r>
      <w:r w:rsidRPr="002A10BA">
        <w:rPr>
          <w:i/>
        </w:rPr>
        <w:t>;</w:t>
      </w:r>
    </w:p>
    <w:p w:rsidR="00FC3DE6" w:rsidRPr="002A10BA" w:rsidRDefault="00FC3DE6" w:rsidP="00FC3DE6">
      <w:pPr>
        <w:pStyle w:val="DefaultText1"/>
        <w:spacing w:line="360" w:lineRule="auto"/>
        <w:jc w:val="both"/>
        <w:rPr>
          <w:iCs/>
          <w:lang w:val="es-ES"/>
        </w:rPr>
      </w:pPr>
      <w:r w:rsidRPr="002A10BA">
        <w:rPr>
          <w:b/>
          <w:bCs/>
          <w:iCs/>
          <w:lang w:val="es-ES"/>
        </w:rPr>
        <w:t xml:space="preserve">8.2 </w:t>
      </w:r>
      <w:r>
        <w:rPr>
          <w:iCs/>
          <w:lang w:val="es-ES"/>
        </w:rPr>
        <w:t>În cazul î</w:t>
      </w:r>
      <w:r w:rsidRPr="002A10BA">
        <w:rPr>
          <w:iCs/>
          <w:lang w:val="es-ES"/>
        </w:rPr>
        <w:t>n care, pe parcursul indepl</w:t>
      </w:r>
      <w:r>
        <w:rPr>
          <w:iCs/>
          <w:lang w:val="es-ES"/>
        </w:rPr>
        <w:t>inirii contractului, se constată</w:t>
      </w:r>
      <w:r w:rsidRPr="002A10BA">
        <w:rPr>
          <w:iCs/>
          <w:lang w:val="es-ES"/>
        </w:rPr>
        <w:t xml:space="preserve"> faptul ca anumite elemente ale propunerii tehnice sunt inferioare sau nu corespund cerintelor prevazute in specificatiile tehnice, prevaleaza prevederile acestora.</w:t>
      </w:r>
    </w:p>
    <w:p w:rsidR="00FC3DE6" w:rsidRPr="002A10BA" w:rsidRDefault="00FC3DE6" w:rsidP="00FC3DE6">
      <w:pPr>
        <w:pStyle w:val="DefaultText"/>
        <w:spacing w:line="360" w:lineRule="auto"/>
        <w:jc w:val="both"/>
        <w:rPr>
          <w:b/>
          <w:sz w:val="16"/>
          <w:szCs w:val="16"/>
          <w:lang w:val="es-ES"/>
        </w:rPr>
      </w:pPr>
    </w:p>
    <w:p w:rsidR="00FC3DE6" w:rsidRPr="002A10BA" w:rsidRDefault="00FC3DE6" w:rsidP="00FC3DE6">
      <w:pPr>
        <w:pStyle w:val="DefaultText"/>
        <w:spacing w:line="360" w:lineRule="auto"/>
        <w:jc w:val="both"/>
        <w:rPr>
          <w:b/>
          <w:szCs w:val="24"/>
          <w:lang w:val="es-ES"/>
        </w:rPr>
      </w:pPr>
      <w:r w:rsidRPr="002A10BA">
        <w:rPr>
          <w:b/>
          <w:szCs w:val="24"/>
          <w:lang w:val="es-ES"/>
        </w:rPr>
        <w:t xml:space="preserve">9.  </w:t>
      </w:r>
      <w:r w:rsidRPr="002A10BA">
        <w:rPr>
          <w:b/>
          <w:i/>
          <w:szCs w:val="24"/>
          <w:lang w:val="es-ES"/>
        </w:rPr>
        <w:t>Obligatiile principale ale furnizorului</w:t>
      </w:r>
    </w:p>
    <w:p w:rsidR="00FC3DE6" w:rsidRPr="002A10BA" w:rsidRDefault="00FC3DE6" w:rsidP="00FC3DE6">
      <w:pPr>
        <w:pStyle w:val="DefaultText"/>
        <w:spacing w:line="360" w:lineRule="auto"/>
        <w:jc w:val="both"/>
        <w:rPr>
          <w:b/>
          <w:szCs w:val="24"/>
          <w:lang w:val="it-IT"/>
        </w:rPr>
      </w:pPr>
      <w:r w:rsidRPr="002A10BA">
        <w:rPr>
          <w:b/>
          <w:szCs w:val="24"/>
          <w:lang w:val="it-IT"/>
        </w:rPr>
        <w:t>9.1</w:t>
      </w:r>
      <w:r w:rsidRPr="002A10BA">
        <w:rPr>
          <w:szCs w:val="24"/>
          <w:lang w:val="it-IT"/>
        </w:rPr>
        <w:t xml:space="preserve">- </w:t>
      </w:r>
      <w:r w:rsidRPr="002A10BA">
        <w:rPr>
          <w:szCs w:val="24"/>
          <w:lang w:val="ro-RO"/>
        </w:rPr>
        <w:t>Furnizorul se obligă să predea produsele definite în Anexa 1.</w:t>
      </w:r>
      <w:r w:rsidRPr="002A10BA">
        <w:rPr>
          <w:b/>
          <w:szCs w:val="24"/>
          <w:lang w:val="it-IT"/>
        </w:rPr>
        <w:t xml:space="preserve"> </w:t>
      </w:r>
    </w:p>
    <w:p w:rsidR="00FC3DE6" w:rsidRPr="002A10BA" w:rsidRDefault="00FC3DE6" w:rsidP="00FC3DE6">
      <w:pPr>
        <w:pStyle w:val="DefaultText"/>
        <w:spacing w:line="360" w:lineRule="auto"/>
        <w:jc w:val="both"/>
        <w:rPr>
          <w:szCs w:val="24"/>
          <w:lang w:val="it-IT"/>
        </w:rPr>
      </w:pPr>
      <w:r w:rsidRPr="002A10BA">
        <w:rPr>
          <w:b/>
          <w:szCs w:val="24"/>
          <w:lang w:val="it-IT"/>
        </w:rPr>
        <w:t>9.2</w:t>
      </w:r>
      <w:r w:rsidRPr="002A10BA">
        <w:rPr>
          <w:szCs w:val="24"/>
          <w:lang w:val="it-IT"/>
        </w:rPr>
        <w:t xml:space="preserve"> </w:t>
      </w:r>
      <w:r w:rsidRPr="002A10BA">
        <w:rPr>
          <w:szCs w:val="24"/>
          <w:lang w:val="ro-RO"/>
        </w:rPr>
        <w:t>Furnizorul se obligă să furnizeze produsele la standardele şi performanţele prezentate în propunerea tehnică</w:t>
      </w:r>
      <w:r w:rsidRPr="002A10BA">
        <w:rPr>
          <w:b/>
          <w:szCs w:val="24"/>
          <w:lang w:val="ro-RO"/>
        </w:rPr>
        <w:t>.</w:t>
      </w:r>
    </w:p>
    <w:p w:rsidR="00FC3DE6" w:rsidRPr="002A10BA" w:rsidRDefault="00FC3DE6" w:rsidP="00FC3DE6">
      <w:pPr>
        <w:pStyle w:val="DefaultText"/>
        <w:spacing w:line="360" w:lineRule="auto"/>
        <w:jc w:val="both"/>
        <w:rPr>
          <w:b/>
          <w:szCs w:val="24"/>
          <w:lang w:val="ro-RO"/>
        </w:rPr>
      </w:pPr>
      <w:r w:rsidRPr="002A10BA">
        <w:rPr>
          <w:b/>
          <w:szCs w:val="24"/>
          <w:lang w:val="it-IT"/>
        </w:rPr>
        <w:t>9</w:t>
      </w:r>
      <w:r w:rsidRPr="002A10BA">
        <w:rPr>
          <w:b/>
          <w:szCs w:val="24"/>
          <w:lang w:val="es-ES"/>
        </w:rPr>
        <w:t>.3</w:t>
      </w:r>
      <w:r w:rsidRPr="002A10BA">
        <w:rPr>
          <w:szCs w:val="24"/>
          <w:lang w:val="es-ES"/>
        </w:rPr>
        <w:t xml:space="preserve"> - </w:t>
      </w:r>
      <w:r w:rsidRPr="002A10BA">
        <w:rPr>
          <w:szCs w:val="24"/>
          <w:lang w:val="ro-RO"/>
        </w:rPr>
        <w:t>Furnizorul se obligă să despăgubească achizitorul împotriva oricăror:</w:t>
      </w:r>
    </w:p>
    <w:p w:rsidR="00FC3DE6" w:rsidRPr="002A10BA" w:rsidRDefault="00FC3DE6" w:rsidP="00FC3DE6">
      <w:pPr>
        <w:pStyle w:val="DefaultText"/>
        <w:spacing w:line="360" w:lineRule="auto"/>
        <w:jc w:val="both"/>
        <w:rPr>
          <w:szCs w:val="24"/>
          <w:lang w:val="nl-NL"/>
        </w:rPr>
      </w:pPr>
      <w:r w:rsidRPr="002A10BA">
        <w:rPr>
          <w:szCs w:val="24"/>
          <w:lang w:val="nl-NL"/>
        </w:rPr>
        <w:t>a) reclamaţii şi acţiuni în justiţie, ce rezultă din încălcarea unor drepturi de proprietate intelectuală (drepturi de autor, brevete, nume, mărci înregistrate etc.), legate de echipamentele, materialele, instalaţiile sau utilajele folosite pentru sau în legătură cu produsele achiziţionate, şi</w:t>
      </w:r>
    </w:p>
    <w:p w:rsidR="00FC3DE6" w:rsidRPr="002A10BA" w:rsidRDefault="00FC3DE6" w:rsidP="00FC3DE6">
      <w:pPr>
        <w:pStyle w:val="DefaultText"/>
        <w:spacing w:line="360" w:lineRule="auto"/>
        <w:jc w:val="both"/>
        <w:rPr>
          <w:szCs w:val="24"/>
          <w:lang w:val="es-ES"/>
        </w:rPr>
      </w:pPr>
      <w:r w:rsidRPr="002A10BA">
        <w:rPr>
          <w:szCs w:val="24"/>
          <w:lang w:val="nl-NL"/>
        </w:rPr>
        <w:t>b) daune-interese, costuri, taxe şi cheltuieli de orice natură, aferente, cu excepţia situaţiei în care o astfel de încălcare rezultă din respectarea caietului de sarcini întocmit de către achizitor.</w:t>
      </w:r>
    </w:p>
    <w:p w:rsidR="00FC3DE6" w:rsidRPr="002A10BA" w:rsidRDefault="00FC3DE6" w:rsidP="00FC3DE6">
      <w:pPr>
        <w:pStyle w:val="DefaultText"/>
        <w:spacing w:line="360" w:lineRule="auto"/>
        <w:jc w:val="both"/>
        <w:rPr>
          <w:sz w:val="16"/>
          <w:szCs w:val="16"/>
          <w:lang w:val="es-ES"/>
        </w:rPr>
      </w:pPr>
    </w:p>
    <w:p w:rsidR="00FC3DE6" w:rsidRPr="002A10BA" w:rsidRDefault="00FC3DE6" w:rsidP="00FC3DE6">
      <w:pPr>
        <w:pStyle w:val="DefaultText"/>
        <w:spacing w:line="360" w:lineRule="auto"/>
        <w:jc w:val="both"/>
        <w:rPr>
          <w:b/>
          <w:szCs w:val="24"/>
          <w:lang w:val="es-ES"/>
        </w:rPr>
      </w:pPr>
      <w:r w:rsidRPr="002A10BA">
        <w:rPr>
          <w:b/>
          <w:szCs w:val="24"/>
          <w:lang w:val="es-ES"/>
        </w:rPr>
        <w:t xml:space="preserve">10.  </w:t>
      </w:r>
      <w:r w:rsidRPr="002A10BA">
        <w:rPr>
          <w:b/>
          <w:i/>
          <w:szCs w:val="24"/>
          <w:lang w:val="es-ES"/>
        </w:rPr>
        <w:t>Obligatiile principale ale achizitorului</w:t>
      </w:r>
    </w:p>
    <w:p w:rsidR="00FC3DE6" w:rsidRPr="002A10BA" w:rsidRDefault="00FC3DE6" w:rsidP="00FC3DE6">
      <w:pPr>
        <w:pStyle w:val="DefaultText"/>
        <w:spacing w:line="360" w:lineRule="auto"/>
        <w:jc w:val="both"/>
        <w:rPr>
          <w:szCs w:val="24"/>
          <w:lang w:val="es-ES"/>
        </w:rPr>
      </w:pPr>
      <w:r w:rsidRPr="002A10BA">
        <w:rPr>
          <w:b/>
          <w:szCs w:val="24"/>
          <w:lang w:val="es-ES"/>
        </w:rPr>
        <w:lastRenderedPageBreak/>
        <w:t>10.1</w:t>
      </w:r>
      <w:r w:rsidRPr="002A10BA">
        <w:rPr>
          <w:szCs w:val="24"/>
          <w:lang w:val="es-ES"/>
        </w:rPr>
        <w:t xml:space="preserve"> - </w:t>
      </w:r>
      <w:r w:rsidRPr="002A10BA">
        <w:rPr>
          <w:szCs w:val="24"/>
          <w:lang w:val="nl-NL"/>
        </w:rPr>
        <w:t>Achizitorul se obligă să achiziţioneze, respectiv să cumpere şi să plătească preţul convenit în prezentul contract.</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szCs w:val="24"/>
          <w:lang w:val="es-ES"/>
        </w:rPr>
      </w:pPr>
      <w:r w:rsidRPr="002A10BA">
        <w:rPr>
          <w:b/>
          <w:szCs w:val="24"/>
          <w:lang w:val="es-ES"/>
        </w:rPr>
        <w:t xml:space="preserve">11.  </w:t>
      </w:r>
      <w:r w:rsidRPr="002A10BA">
        <w:rPr>
          <w:b/>
          <w:i/>
          <w:szCs w:val="24"/>
          <w:lang w:val="es-ES"/>
        </w:rPr>
        <w:t xml:space="preserve">Sanctiuni pentru neindeplinirea culpabila a obligatiilor </w:t>
      </w:r>
    </w:p>
    <w:p w:rsidR="00FC3DE6" w:rsidRPr="002A10BA" w:rsidRDefault="00FC3DE6" w:rsidP="00FC3DE6">
      <w:pPr>
        <w:pStyle w:val="DefaultText"/>
        <w:spacing w:line="360" w:lineRule="auto"/>
        <w:ind w:right="-67"/>
        <w:jc w:val="both"/>
        <w:rPr>
          <w:b/>
          <w:i/>
          <w:szCs w:val="24"/>
          <w:lang w:val="es-ES"/>
        </w:rPr>
      </w:pPr>
      <w:r w:rsidRPr="002A10BA">
        <w:rPr>
          <w:b/>
          <w:szCs w:val="24"/>
          <w:lang w:val="es-ES"/>
        </w:rPr>
        <w:t xml:space="preserve">11.1 </w:t>
      </w:r>
      <w:r w:rsidRPr="002A10BA">
        <w:rPr>
          <w:szCs w:val="24"/>
          <w:lang w:val="es-ES"/>
        </w:rPr>
        <w:t>-</w:t>
      </w:r>
      <w:r w:rsidRPr="002A10BA">
        <w:rPr>
          <w:b/>
          <w:szCs w:val="24"/>
          <w:lang w:val="es-ES"/>
        </w:rPr>
        <w:t xml:space="preserve"> </w:t>
      </w:r>
      <w:r w:rsidRPr="002A10BA">
        <w:rPr>
          <w:szCs w:val="24"/>
          <w:lang w:val="es-ES"/>
        </w:rPr>
        <w:t>In cazul in care din vina sa exclusiva, furnizorul nu reuseste sa-si execute obligatiile asumate prin contract, atunci achizitorul are dreptul de a deduce din pretul contractului, ca penalitati, o suma echivalenta cu 0,04% din valoarea produselor nelivrate, pe zi de întârziere, calculată de la expirarea termenului limită prevăzut în prezentul contract, şi până la livrarea totala a produselor.</w:t>
      </w:r>
    </w:p>
    <w:p w:rsidR="00FC3DE6" w:rsidRPr="002A10BA" w:rsidRDefault="00FC3DE6" w:rsidP="00FC3DE6">
      <w:pPr>
        <w:pStyle w:val="DefaultText"/>
        <w:spacing w:line="360" w:lineRule="auto"/>
        <w:jc w:val="both"/>
        <w:rPr>
          <w:szCs w:val="24"/>
          <w:lang w:val="es-ES"/>
        </w:rPr>
      </w:pPr>
      <w:r w:rsidRPr="002A10BA">
        <w:rPr>
          <w:b/>
          <w:szCs w:val="24"/>
          <w:lang w:val="es-ES"/>
        </w:rPr>
        <w:t>11.2</w:t>
      </w:r>
      <w:r w:rsidRPr="002A10BA">
        <w:rPr>
          <w:szCs w:val="24"/>
          <w:lang w:val="es-ES"/>
        </w:rPr>
        <w:t xml:space="preserve"> </w:t>
      </w:r>
      <w:r w:rsidRPr="002A10BA">
        <w:rPr>
          <w:b/>
          <w:szCs w:val="24"/>
          <w:lang w:val="es-ES"/>
        </w:rPr>
        <w:t xml:space="preserve">- </w:t>
      </w:r>
      <w:r w:rsidRPr="002A10BA">
        <w:rPr>
          <w:szCs w:val="24"/>
          <w:lang w:val="es-ES"/>
        </w:rPr>
        <w:t>In cazul in care achizitorul nu onoreaza factura in termen de 30 de zile de la expirarea perioadei convenite specificate la pct. 5.2, atunci acesta are obligatia de a plati, ca penalitati, o suma echivalenta cu 0,</w:t>
      </w:r>
      <w:r w:rsidR="00A05FD5">
        <w:rPr>
          <w:szCs w:val="24"/>
          <w:lang w:val="es-ES"/>
        </w:rPr>
        <w:t>1</w:t>
      </w:r>
      <w:r w:rsidRPr="002A10BA">
        <w:rPr>
          <w:szCs w:val="24"/>
          <w:lang w:val="es-ES"/>
        </w:rPr>
        <w:t>% din suma neachitată, pe zi de întârziere, calculată până la data plăţii integrale.</w:t>
      </w:r>
    </w:p>
    <w:p w:rsidR="00FC3DE6" w:rsidRPr="002A10BA" w:rsidRDefault="00FC3DE6" w:rsidP="00FC3DE6">
      <w:pPr>
        <w:pStyle w:val="DefaultText"/>
        <w:spacing w:line="360" w:lineRule="auto"/>
        <w:jc w:val="both"/>
        <w:rPr>
          <w:szCs w:val="24"/>
          <w:lang w:val="es-ES"/>
        </w:rPr>
      </w:pPr>
      <w:r w:rsidRPr="002A10BA">
        <w:rPr>
          <w:b/>
          <w:szCs w:val="24"/>
          <w:lang w:val="es-ES"/>
        </w:rPr>
        <w:t>11.3</w:t>
      </w:r>
      <w:r w:rsidRPr="002A10BA">
        <w:rPr>
          <w:szCs w:val="24"/>
          <w:lang w:val="es-ES"/>
        </w:rPr>
        <w:t xml:space="preserve"> -</w:t>
      </w:r>
      <w:r w:rsidRPr="002A10BA">
        <w:rPr>
          <w:b/>
          <w:szCs w:val="24"/>
          <w:lang w:val="es-ES"/>
        </w:rPr>
        <w:t xml:space="preserve"> </w:t>
      </w:r>
      <w:r w:rsidRPr="002A10BA">
        <w:rPr>
          <w:szCs w:val="24"/>
          <w:lang w:val="es-ES"/>
        </w:rPr>
        <w:t>Nerespectarea obligatiilor asumate prin prezentul contract de catre una dintre parti, in mod culpabil si repetat, da dreptul partii lezate de a considera contractul de drept reziliat si de a pretinde plata de daune-interese.</w:t>
      </w:r>
    </w:p>
    <w:p w:rsidR="00FC3DE6" w:rsidRPr="002A10BA" w:rsidRDefault="00FC3DE6" w:rsidP="00FC3DE6">
      <w:pPr>
        <w:pStyle w:val="DefaultText"/>
        <w:spacing w:line="360" w:lineRule="auto"/>
        <w:jc w:val="both"/>
        <w:rPr>
          <w:b/>
          <w:szCs w:val="24"/>
          <w:lang w:val="es-ES"/>
        </w:rPr>
      </w:pPr>
      <w:r w:rsidRPr="002A10BA">
        <w:rPr>
          <w:b/>
          <w:szCs w:val="24"/>
          <w:lang w:val="es-ES"/>
        </w:rPr>
        <w:t>11.4</w:t>
      </w:r>
      <w:r w:rsidRPr="002A10BA">
        <w:rPr>
          <w:szCs w:val="24"/>
          <w:lang w:val="es-ES"/>
        </w:rPr>
        <w:t xml:space="preserve"> - Achizitorul isi rezerva dreptul de a renunta oricand la contract, printr-o notificare scrisa adresata furnizorului, fara nici o compensatie, daca acesta din urma da faliment, cu conditia ca aceasta anulare sa nu prejudicieze sau sa afecteze dreptul la actiune sau despagubire pentru furnizor. In acest caz, furnizorul are dreptul de a pretinde numai plata corespunzatoare pentru partea din  contract îndeplinita pâna la data denuntarii unilaterale a contractului.</w:t>
      </w:r>
    </w:p>
    <w:p w:rsidR="00FC3DE6" w:rsidRPr="002A10BA" w:rsidRDefault="00FC3DE6" w:rsidP="00FC3DE6">
      <w:pPr>
        <w:pStyle w:val="DefaultText"/>
        <w:spacing w:line="360" w:lineRule="auto"/>
        <w:jc w:val="center"/>
        <w:rPr>
          <w:b/>
          <w:i/>
          <w:sz w:val="16"/>
          <w:szCs w:val="16"/>
          <w:lang w:val="es-ES"/>
        </w:rPr>
      </w:pPr>
    </w:p>
    <w:p w:rsidR="00FC3DE6" w:rsidRPr="002A10BA" w:rsidRDefault="00FC3DE6" w:rsidP="00FC3DE6">
      <w:pPr>
        <w:pStyle w:val="DefaultText"/>
        <w:spacing w:line="360" w:lineRule="auto"/>
        <w:jc w:val="center"/>
        <w:rPr>
          <w:b/>
          <w:i/>
          <w:szCs w:val="24"/>
          <w:lang w:val="es-ES"/>
        </w:rPr>
      </w:pPr>
      <w:r w:rsidRPr="002A10BA">
        <w:rPr>
          <w:b/>
          <w:i/>
          <w:szCs w:val="24"/>
          <w:lang w:val="es-ES"/>
        </w:rPr>
        <w:t>Clauze specifice</w:t>
      </w:r>
    </w:p>
    <w:p w:rsidR="00FC3DE6" w:rsidRPr="002A10BA" w:rsidRDefault="00FC3DE6" w:rsidP="00FC3DE6">
      <w:pPr>
        <w:pStyle w:val="DefaultText"/>
        <w:spacing w:line="360" w:lineRule="auto"/>
        <w:jc w:val="both"/>
        <w:rPr>
          <w:sz w:val="16"/>
          <w:szCs w:val="16"/>
          <w:lang w:val="es-ES"/>
        </w:rPr>
      </w:pPr>
    </w:p>
    <w:p w:rsidR="00FC3DE6" w:rsidRPr="002A10BA" w:rsidRDefault="00FC3DE6" w:rsidP="00FC3DE6">
      <w:pPr>
        <w:pStyle w:val="DefaultText"/>
        <w:spacing w:line="360" w:lineRule="auto"/>
        <w:jc w:val="both"/>
        <w:rPr>
          <w:b/>
          <w:i/>
          <w:szCs w:val="24"/>
          <w:lang w:val="ro-RO"/>
        </w:rPr>
      </w:pPr>
      <w:r w:rsidRPr="002A10BA">
        <w:rPr>
          <w:b/>
          <w:i/>
          <w:szCs w:val="24"/>
          <w:lang w:val="ro-RO"/>
        </w:rPr>
        <w:t>12. Garanţia de bună execuţie a contractului</w:t>
      </w:r>
    </w:p>
    <w:p w:rsidR="00FC3DE6" w:rsidRPr="002A10BA" w:rsidRDefault="00FC3DE6" w:rsidP="00FC3DE6">
      <w:pPr>
        <w:pStyle w:val="DefaultText"/>
        <w:spacing w:line="360" w:lineRule="auto"/>
        <w:jc w:val="both"/>
        <w:rPr>
          <w:i/>
          <w:szCs w:val="24"/>
          <w:lang w:val="pt-BR"/>
        </w:rPr>
      </w:pPr>
      <w:r w:rsidRPr="002A10BA">
        <w:rPr>
          <w:szCs w:val="24"/>
          <w:lang w:val="ro-RO"/>
        </w:rPr>
        <w:t>12.1 – Nu se aplica</w:t>
      </w:r>
    </w:p>
    <w:p w:rsidR="00FC3DE6" w:rsidRPr="002A10BA" w:rsidRDefault="00FC3DE6" w:rsidP="00FC3DE6">
      <w:pPr>
        <w:pStyle w:val="DefaultText"/>
        <w:spacing w:line="360" w:lineRule="auto"/>
        <w:jc w:val="both"/>
        <w:rPr>
          <w:b/>
          <w:szCs w:val="24"/>
          <w:lang w:val="pt-BR"/>
        </w:rPr>
      </w:pPr>
      <w:r w:rsidRPr="002A10BA">
        <w:rPr>
          <w:szCs w:val="24"/>
          <w:lang w:val="pt-BR"/>
        </w:rPr>
        <w:t xml:space="preserve">12.2 - Garanţia produselor este distinctă de garanţia de bună execuţie a contractului. </w:t>
      </w:r>
    </w:p>
    <w:p w:rsidR="00FC3DE6" w:rsidRPr="002A10BA" w:rsidRDefault="00FC3DE6" w:rsidP="00FC3DE6">
      <w:pPr>
        <w:pStyle w:val="DefaultText"/>
        <w:spacing w:line="360" w:lineRule="auto"/>
        <w:jc w:val="both"/>
        <w:rPr>
          <w:b/>
          <w:sz w:val="16"/>
          <w:szCs w:val="16"/>
          <w:lang w:val="pt-BR"/>
        </w:rPr>
      </w:pPr>
    </w:p>
    <w:p w:rsidR="00FC3DE6" w:rsidRPr="002A10BA" w:rsidRDefault="00FC3DE6" w:rsidP="00FC3DE6">
      <w:pPr>
        <w:pStyle w:val="DefaultText"/>
        <w:spacing w:line="360" w:lineRule="auto"/>
        <w:jc w:val="both"/>
        <w:rPr>
          <w:b/>
          <w:i/>
          <w:szCs w:val="24"/>
          <w:lang w:val="pt-BR"/>
        </w:rPr>
      </w:pPr>
      <w:r w:rsidRPr="002A10BA">
        <w:rPr>
          <w:b/>
          <w:i/>
          <w:szCs w:val="24"/>
          <w:lang w:val="pt-BR"/>
        </w:rPr>
        <w:t>13. Recepţie, inspecţii şi teste</w:t>
      </w:r>
    </w:p>
    <w:p w:rsidR="00FC3DE6" w:rsidRPr="002A10BA" w:rsidRDefault="00FC3DE6" w:rsidP="00FC3DE6">
      <w:pPr>
        <w:pStyle w:val="DefaultText"/>
        <w:spacing w:line="360" w:lineRule="auto"/>
        <w:jc w:val="both"/>
        <w:rPr>
          <w:szCs w:val="24"/>
          <w:lang w:val="pt-BR"/>
        </w:rPr>
      </w:pPr>
      <w:r w:rsidRPr="002A10BA">
        <w:rPr>
          <w:szCs w:val="24"/>
          <w:lang w:val="pt-BR"/>
        </w:rPr>
        <w:lastRenderedPageBreak/>
        <w:t>13.1 - Achizitorul sau reprezentantul său are dreptul de a inspecta şi/sau testa produsele pentru a verifica conformitatea lor cu specificaţiile din Anexa 1 la contract.</w:t>
      </w:r>
    </w:p>
    <w:p w:rsidR="00FC3DE6" w:rsidRPr="002A10BA" w:rsidRDefault="00FC3DE6" w:rsidP="00FC3DE6">
      <w:pPr>
        <w:pStyle w:val="DefaultText"/>
        <w:spacing w:line="360" w:lineRule="auto"/>
        <w:jc w:val="both"/>
        <w:rPr>
          <w:szCs w:val="24"/>
          <w:lang w:val="pt-BR"/>
        </w:rPr>
      </w:pPr>
      <w:r w:rsidRPr="002A10BA">
        <w:rPr>
          <w:szCs w:val="24"/>
          <w:lang w:val="pt-BR"/>
        </w:rPr>
        <w:t>13.2 - (1) Inspecţiile şi testările la care vor fi supuse produsele, cât şi condiţiile de trecere a recepţiei provizorii şi a recepţiei finale (calitative) vor consta in verificarea conformitatii produselor cu specificatiile tehnice cerute de achizitor</w:t>
      </w:r>
    </w:p>
    <w:p w:rsidR="00FC3DE6" w:rsidRPr="002A10BA" w:rsidRDefault="00FC3DE6" w:rsidP="00FC3DE6">
      <w:pPr>
        <w:pStyle w:val="DefaultText"/>
        <w:spacing w:line="360" w:lineRule="auto"/>
        <w:jc w:val="both"/>
        <w:rPr>
          <w:szCs w:val="24"/>
          <w:lang w:val="pt-BR"/>
        </w:rPr>
      </w:pPr>
      <w:r w:rsidRPr="002A10BA">
        <w:rPr>
          <w:szCs w:val="24"/>
          <w:lang w:val="pt-BR"/>
        </w:rPr>
        <w:t>(2) Achizitorul are obligaţia de a notifica, în scris furnizorului, identitatea reprezentanţilor săi împuterniciţi pentru efectuarea recepţiei, testelor şi inspecţiilor.</w:t>
      </w:r>
    </w:p>
    <w:p w:rsidR="00FC3DE6" w:rsidRPr="002A10BA" w:rsidRDefault="00FC3DE6" w:rsidP="00FC3DE6">
      <w:pPr>
        <w:pStyle w:val="DefaultText"/>
        <w:spacing w:line="360" w:lineRule="auto"/>
        <w:jc w:val="both"/>
        <w:rPr>
          <w:i/>
          <w:szCs w:val="24"/>
          <w:lang w:val="pt-BR"/>
        </w:rPr>
      </w:pPr>
      <w:r w:rsidRPr="002A10BA">
        <w:rPr>
          <w:szCs w:val="24"/>
          <w:lang w:val="pt-BR"/>
        </w:rPr>
        <w:t>13.3 - Inspecţiile şi testele din cadrul recepţiei provizorii şi recepţiei finale (calitative) se vor face la destinaţia finală a produselor, respectiv sediul achizitorului.</w:t>
      </w:r>
      <w:r w:rsidRPr="002A10BA">
        <w:rPr>
          <w:i/>
          <w:szCs w:val="24"/>
          <w:lang w:val="pt-BR"/>
        </w:rPr>
        <w:t xml:space="preserve"> </w:t>
      </w:r>
    </w:p>
    <w:p w:rsidR="00FC3DE6" w:rsidRPr="002A10BA" w:rsidRDefault="00FC3DE6" w:rsidP="00FC3DE6">
      <w:pPr>
        <w:pStyle w:val="DefaultText"/>
        <w:spacing w:line="360" w:lineRule="auto"/>
        <w:jc w:val="both"/>
        <w:rPr>
          <w:szCs w:val="24"/>
          <w:lang w:val="pt-BR"/>
        </w:rPr>
      </w:pPr>
      <w:r w:rsidRPr="002A10BA">
        <w:rPr>
          <w:szCs w:val="24"/>
          <w:lang w:val="pt-BR"/>
        </w:rPr>
        <w:t>13.4 - Dacă vreunul din produsele inspectate sau testate nu corespunde specificaţiilor, achizitorul are dreptul să îl respingă, iar furnizorul, fără a modifica preţul contractului, are obligaţia de a înlocui produsele refuzate in termen de maxin 48 ore de la respingerea scrisa.</w:t>
      </w:r>
    </w:p>
    <w:p w:rsidR="00FC3DE6" w:rsidRPr="002A10BA" w:rsidRDefault="00FC3DE6" w:rsidP="00FC3DE6">
      <w:pPr>
        <w:pStyle w:val="DefaultText"/>
        <w:spacing w:line="360" w:lineRule="auto"/>
        <w:jc w:val="both"/>
        <w:rPr>
          <w:szCs w:val="24"/>
          <w:lang w:val="pt-BR"/>
        </w:rPr>
      </w:pPr>
      <w:r w:rsidRPr="002A10BA">
        <w:rPr>
          <w:szCs w:val="24"/>
          <w:lang w:val="pt-BR"/>
        </w:rPr>
        <w:t>13.5 - Dreptul achizitorului de a inspecta, testa şi, dacă este necesar, de a respinge, nu va fi limitat sau amânat datorită faptului că produsele au fost inspectate şi testate de furnizor, cu sau fără participarea unui reprezentant al achizitorului, anterior livrării acestora la destinaţia finală.</w:t>
      </w:r>
    </w:p>
    <w:p w:rsidR="00FC3DE6" w:rsidRPr="002A10BA" w:rsidRDefault="00FC3DE6" w:rsidP="00FC3DE6">
      <w:pPr>
        <w:pStyle w:val="DefaultText"/>
        <w:spacing w:line="360" w:lineRule="auto"/>
        <w:jc w:val="both"/>
        <w:rPr>
          <w:szCs w:val="24"/>
          <w:lang w:val="pt-BR"/>
        </w:rPr>
      </w:pPr>
      <w:r w:rsidRPr="002A10BA">
        <w:rPr>
          <w:szCs w:val="24"/>
          <w:lang w:val="pt-BR"/>
        </w:rPr>
        <w:t xml:space="preserve">13.6 - Prevederile clauzelor 11.1-11.4 nu îl vor absolvi pe furnizor de obligaţia asumării garanţiilor sau altor obligaţii prevăzute în contract. </w:t>
      </w:r>
    </w:p>
    <w:p w:rsidR="00FC3DE6" w:rsidRPr="002A10BA" w:rsidRDefault="00FC3DE6" w:rsidP="00FC3DE6">
      <w:pPr>
        <w:pStyle w:val="DefaultText"/>
        <w:spacing w:line="360" w:lineRule="auto"/>
        <w:jc w:val="both"/>
        <w:rPr>
          <w:b/>
          <w:sz w:val="16"/>
          <w:szCs w:val="16"/>
          <w:lang w:val="pt-BR"/>
        </w:rPr>
      </w:pPr>
    </w:p>
    <w:p w:rsidR="00FC3DE6" w:rsidRPr="002A10BA" w:rsidRDefault="00FC3DE6" w:rsidP="00FC3DE6">
      <w:pPr>
        <w:pStyle w:val="DefaultText"/>
        <w:spacing w:line="360" w:lineRule="auto"/>
        <w:jc w:val="both"/>
        <w:rPr>
          <w:b/>
          <w:i/>
          <w:szCs w:val="24"/>
          <w:lang w:val="pt-BR"/>
        </w:rPr>
      </w:pPr>
      <w:r w:rsidRPr="002A10BA">
        <w:rPr>
          <w:b/>
          <w:i/>
          <w:szCs w:val="24"/>
          <w:lang w:val="pt-BR"/>
        </w:rPr>
        <w:t>14. Ambalare</w:t>
      </w:r>
      <w:r w:rsidRPr="002A10BA">
        <w:rPr>
          <w:i/>
          <w:szCs w:val="24"/>
          <w:lang w:val="pt-BR"/>
        </w:rPr>
        <w:t xml:space="preserve"> </w:t>
      </w:r>
      <w:r w:rsidRPr="002A10BA">
        <w:rPr>
          <w:b/>
          <w:i/>
          <w:szCs w:val="24"/>
          <w:lang w:val="pt-BR"/>
        </w:rPr>
        <w:t>şi marcare</w:t>
      </w:r>
    </w:p>
    <w:p w:rsidR="00FC3DE6" w:rsidRPr="002A10BA" w:rsidRDefault="00FC3DE6" w:rsidP="00FC3DE6">
      <w:pPr>
        <w:pStyle w:val="DefaultText"/>
        <w:spacing w:line="360" w:lineRule="auto"/>
        <w:jc w:val="both"/>
        <w:rPr>
          <w:szCs w:val="24"/>
          <w:lang w:val="pt-BR"/>
        </w:rPr>
      </w:pPr>
      <w:r w:rsidRPr="002A10BA">
        <w:rPr>
          <w:caps/>
          <w:szCs w:val="24"/>
          <w:lang w:val="pt-BR"/>
        </w:rPr>
        <w:t xml:space="preserve">14.1 - </w:t>
      </w:r>
      <w:r w:rsidRPr="002A10BA">
        <w:rPr>
          <w:szCs w:val="24"/>
          <w:lang w:val="pt-BR"/>
        </w:rPr>
        <w:t>(1) Furnizorul are obligaţia de a ambala produsele pentru ca acestea să facă faţă, fără limitare, la manipularea dură din timpul transportului, tranzitului şi expunerii la temperaturi extreme, la soare şi la precipitaţiile care ar putea să apară în timpul transportului şi depozitării în aer liber, în aşa fel încât să ajungă în bună stare la destinaţia finală.</w:t>
      </w:r>
    </w:p>
    <w:p w:rsidR="00FC3DE6" w:rsidRPr="002A10BA" w:rsidRDefault="00FC3DE6" w:rsidP="00FC3DE6">
      <w:pPr>
        <w:pStyle w:val="DefaultText"/>
        <w:spacing w:line="360" w:lineRule="auto"/>
        <w:jc w:val="both"/>
        <w:rPr>
          <w:szCs w:val="24"/>
          <w:lang w:val="pt-BR"/>
        </w:rPr>
      </w:pPr>
      <w:r w:rsidRPr="002A10BA">
        <w:rPr>
          <w:szCs w:val="24"/>
          <w:lang w:val="pt-BR"/>
        </w:rPr>
        <w:t>(2) În cazul ambalării greutăţilor şi volumelor în cutii, furnizorul va lua în considerare, unde este cazul, distanţa mare până la destinaţia finală a produselor şi absenţa facilităţilor de manipulare grea în toate punctele de tranzit.</w:t>
      </w:r>
    </w:p>
    <w:p w:rsidR="00FC3DE6" w:rsidRPr="002A10BA" w:rsidRDefault="00FC3DE6" w:rsidP="00FC3DE6">
      <w:pPr>
        <w:pStyle w:val="DefaultText"/>
        <w:spacing w:line="360" w:lineRule="auto"/>
        <w:jc w:val="both"/>
        <w:rPr>
          <w:b/>
          <w:szCs w:val="24"/>
          <w:lang w:val="it-IT"/>
        </w:rPr>
      </w:pPr>
      <w:r w:rsidRPr="002A10BA">
        <w:rPr>
          <w:szCs w:val="24"/>
          <w:lang w:val="it-IT"/>
        </w:rPr>
        <w:lastRenderedPageBreak/>
        <w:t>14.2 - Toate materialele de ambalare a produselor, precum şi toate materialele necesare protecţiei coletelor (paleţi de lemn, foi de protecţie etc.) rămân în proprietatea achizitorului.</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i/>
          <w:szCs w:val="24"/>
          <w:lang w:val="it-IT"/>
        </w:rPr>
      </w:pPr>
      <w:r w:rsidRPr="002A10BA">
        <w:rPr>
          <w:b/>
          <w:i/>
          <w:szCs w:val="24"/>
          <w:lang w:val="it-IT"/>
        </w:rPr>
        <w:t>15. Livrarea şi documentele care însoţesc produsele</w:t>
      </w:r>
    </w:p>
    <w:p w:rsidR="00FC3DE6" w:rsidRPr="002A10BA" w:rsidRDefault="00FC3DE6" w:rsidP="00FC3DE6">
      <w:pPr>
        <w:pStyle w:val="DefaultText"/>
        <w:spacing w:line="360" w:lineRule="auto"/>
        <w:jc w:val="both"/>
        <w:rPr>
          <w:szCs w:val="24"/>
          <w:lang w:val="it-IT"/>
        </w:rPr>
      </w:pPr>
      <w:r w:rsidRPr="002A10BA">
        <w:rPr>
          <w:szCs w:val="24"/>
          <w:lang w:val="it-IT"/>
        </w:rPr>
        <w:t>15.1 - Furnizorul are obligaţia de a livra produsele la destinaţia finală indicată de achizitor, respectând:</w:t>
      </w:r>
    </w:p>
    <w:p w:rsidR="00FC3DE6" w:rsidRPr="002A10BA" w:rsidRDefault="00FC3DE6" w:rsidP="00FC3DE6">
      <w:pPr>
        <w:pStyle w:val="DefaultText"/>
        <w:spacing w:line="360" w:lineRule="auto"/>
        <w:ind w:firstLine="900"/>
        <w:jc w:val="both"/>
        <w:rPr>
          <w:szCs w:val="24"/>
          <w:lang w:val="it-IT"/>
        </w:rPr>
      </w:pPr>
      <w:r w:rsidRPr="002A10BA">
        <w:rPr>
          <w:szCs w:val="24"/>
          <w:lang w:val="it-IT"/>
        </w:rPr>
        <w:t>a) datele din comanda şi</w:t>
      </w:r>
    </w:p>
    <w:p w:rsidR="00FC3DE6" w:rsidRPr="002A10BA" w:rsidRDefault="00FC3DE6" w:rsidP="00FC3DE6">
      <w:pPr>
        <w:pStyle w:val="DefaultText"/>
        <w:spacing w:line="360" w:lineRule="auto"/>
        <w:ind w:firstLine="900"/>
        <w:jc w:val="both"/>
        <w:rPr>
          <w:szCs w:val="24"/>
          <w:lang w:val="it-IT"/>
        </w:rPr>
      </w:pPr>
      <w:r w:rsidRPr="002A10BA">
        <w:rPr>
          <w:szCs w:val="24"/>
          <w:lang w:val="it-IT"/>
        </w:rPr>
        <w:t xml:space="preserve">b) termenul comercial stabilit. </w:t>
      </w:r>
    </w:p>
    <w:p w:rsidR="00FC3DE6" w:rsidRPr="002A10BA" w:rsidRDefault="00FC3DE6" w:rsidP="00FC3DE6">
      <w:pPr>
        <w:pStyle w:val="DefaultText"/>
        <w:spacing w:line="360" w:lineRule="auto"/>
        <w:jc w:val="both"/>
        <w:rPr>
          <w:szCs w:val="24"/>
          <w:lang w:val="it-IT"/>
        </w:rPr>
      </w:pPr>
      <w:r w:rsidRPr="002A10BA">
        <w:rPr>
          <w:szCs w:val="24"/>
          <w:lang w:val="it-IT"/>
        </w:rPr>
        <w:t>15.2 - (1) La expedierea produselor, furnizorul are obligaţia de a comunica, în scris, atât achizitorului, cât şi, după caz, societăţii de asigurări datele de expediere, numărul contractului, descrierea produselor, cantitatea, locul de încărcare şi locul de descărcare.</w:t>
      </w:r>
    </w:p>
    <w:p w:rsidR="00FC3DE6" w:rsidRPr="002A10BA" w:rsidRDefault="00FC3DE6" w:rsidP="00FC3DE6">
      <w:pPr>
        <w:pStyle w:val="DefaultText"/>
        <w:spacing w:line="360" w:lineRule="auto"/>
        <w:jc w:val="both"/>
        <w:rPr>
          <w:szCs w:val="24"/>
          <w:lang w:val="it-IT"/>
        </w:rPr>
      </w:pPr>
      <w:r w:rsidRPr="002A10BA">
        <w:rPr>
          <w:szCs w:val="24"/>
          <w:lang w:val="it-IT"/>
        </w:rPr>
        <w:t>(2) Furnizorul va transmite achizitorului documentele care însoţesc produsele, respectiv certificatele de calitate.</w:t>
      </w:r>
    </w:p>
    <w:p w:rsidR="00FC3DE6" w:rsidRPr="002A10BA" w:rsidRDefault="00FC3DE6" w:rsidP="00FC3DE6">
      <w:pPr>
        <w:pStyle w:val="DefaultText"/>
        <w:spacing w:line="360" w:lineRule="auto"/>
        <w:jc w:val="both"/>
        <w:rPr>
          <w:szCs w:val="24"/>
          <w:lang w:val="it-IT"/>
        </w:rPr>
      </w:pPr>
      <w:r w:rsidRPr="002A10BA">
        <w:rPr>
          <w:szCs w:val="24"/>
          <w:lang w:val="it-IT"/>
        </w:rPr>
        <w:t>15.3 - Certificarea de către achizitor a faptului că produsele au fost livrate parţial sau total se face prin semnarea de către reprezentantul autorizat al acestuia, pe documentele emise de furnizor pentru livrare.</w:t>
      </w:r>
    </w:p>
    <w:p w:rsidR="00FC3DE6" w:rsidRPr="002A10BA" w:rsidRDefault="00FC3DE6" w:rsidP="00FC3DE6">
      <w:pPr>
        <w:pStyle w:val="DefaultText"/>
        <w:spacing w:line="360" w:lineRule="auto"/>
        <w:jc w:val="both"/>
        <w:rPr>
          <w:szCs w:val="24"/>
          <w:lang w:val="it-IT"/>
        </w:rPr>
      </w:pPr>
      <w:r w:rsidRPr="002A10BA">
        <w:rPr>
          <w:szCs w:val="24"/>
          <w:lang w:val="it-IT"/>
        </w:rPr>
        <w:t xml:space="preserve">15.4 - Livrarea produselor se consideră încheiată în momentul în care sunt îndeplinite prevederile clauzelor de recepţie a produselor si semnarea Procesului Verbal de Receptie. </w:t>
      </w:r>
    </w:p>
    <w:p w:rsidR="00FC3DE6" w:rsidRPr="002A10BA" w:rsidRDefault="00FC3DE6" w:rsidP="00FC3DE6">
      <w:pPr>
        <w:pStyle w:val="DefaultText"/>
        <w:spacing w:line="360" w:lineRule="auto"/>
        <w:jc w:val="both"/>
        <w:rPr>
          <w:sz w:val="16"/>
          <w:szCs w:val="16"/>
          <w:lang w:val="it-IT"/>
        </w:rPr>
      </w:pPr>
    </w:p>
    <w:p w:rsidR="00FC3DE6" w:rsidRPr="002A10BA" w:rsidRDefault="00FC3DE6" w:rsidP="00FC3DE6">
      <w:pPr>
        <w:pStyle w:val="DefaultText"/>
        <w:spacing w:line="360" w:lineRule="auto"/>
        <w:jc w:val="both"/>
        <w:rPr>
          <w:i/>
          <w:szCs w:val="24"/>
          <w:lang w:val="it-IT"/>
        </w:rPr>
      </w:pPr>
      <w:r w:rsidRPr="002A10BA">
        <w:rPr>
          <w:b/>
          <w:i/>
          <w:szCs w:val="24"/>
          <w:lang w:val="it-IT"/>
        </w:rPr>
        <w:t>16. Asigurări</w:t>
      </w:r>
    </w:p>
    <w:p w:rsidR="00FC3DE6" w:rsidRPr="002A10BA" w:rsidRDefault="00FC3DE6" w:rsidP="00FC3DE6">
      <w:pPr>
        <w:pStyle w:val="DefaultText"/>
        <w:spacing w:line="360" w:lineRule="auto"/>
        <w:jc w:val="both"/>
        <w:rPr>
          <w:szCs w:val="24"/>
          <w:lang w:val="it-IT"/>
        </w:rPr>
      </w:pPr>
      <w:r w:rsidRPr="002A10BA">
        <w:rPr>
          <w:szCs w:val="24"/>
          <w:lang w:val="it-IT"/>
        </w:rPr>
        <w:t xml:space="preserve">16.1 - Furnizorul are obligaţia de a asigura complet produsele furnizate prin contract împotriva pierderii sau deteriorării neprevăzute la fabricare, transport, depozitare şi livrare, în funcţie de termenul comercial de livrare convenit – DDP sediul achizitorului. </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i/>
          <w:szCs w:val="24"/>
          <w:lang w:val="it-IT"/>
        </w:rPr>
      </w:pPr>
      <w:r w:rsidRPr="002A10BA">
        <w:rPr>
          <w:b/>
          <w:i/>
          <w:szCs w:val="24"/>
          <w:lang w:val="it-IT"/>
        </w:rPr>
        <w:t xml:space="preserve">17. Servicii </w:t>
      </w:r>
    </w:p>
    <w:p w:rsidR="00FC3DE6" w:rsidRPr="002A10BA" w:rsidRDefault="00FC3DE6" w:rsidP="00FC3DE6">
      <w:pPr>
        <w:pStyle w:val="DefaultText"/>
        <w:spacing w:line="360" w:lineRule="auto"/>
        <w:jc w:val="both"/>
        <w:rPr>
          <w:i/>
          <w:szCs w:val="24"/>
          <w:lang w:val="it-IT"/>
        </w:rPr>
      </w:pPr>
      <w:r w:rsidRPr="002A10BA">
        <w:rPr>
          <w:szCs w:val="24"/>
          <w:lang w:val="it-IT"/>
        </w:rPr>
        <w:t>17.1 - Pe lângă furnizarea efectivă a produselor, furnizorul are obligaţia de a presta şi serviciile accesorii furnizării produselor, fără a modifica preţul contractului.</w:t>
      </w:r>
    </w:p>
    <w:p w:rsidR="00FC3DE6" w:rsidRPr="002A10BA" w:rsidRDefault="00FC3DE6" w:rsidP="00FC3DE6">
      <w:pPr>
        <w:pStyle w:val="DefaultText"/>
        <w:spacing w:line="360" w:lineRule="auto"/>
        <w:jc w:val="both"/>
        <w:rPr>
          <w:szCs w:val="24"/>
          <w:lang w:val="it-IT"/>
        </w:rPr>
      </w:pPr>
      <w:r w:rsidRPr="002A10BA">
        <w:rPr>
          <w:szCs w:val="24"/>
          <w:lang w:val="it-IT"/>
        </w:rPr>
        <w:t>17.2.- Furnizorul are obligaţia de a presta serviciile, pentru perioada de timp convenită, cu condiţia ca aceste servicii să nu elibereze furnizorul de nici-o obligaţie de garanţie asumată prin contract.</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i/>
          <w:szCs w:val="24"/>
          <w:lang w:val="it-IT"/>
        </w:rPr>
      </w:pPr>
      <w:r w:rsidRPr="002A10BA">
        <w:rPr>
          <w:b/>
          <w:i/>
          <w:szCs w:val="24"/>
          <w:lang w:val="it-IT"/>
        </w:rPr>
        <w:lastRenderedPageBreak/>
        <w:t>18. Perioada de garanţie acordată produselor</w:t>
      </w:r>
    </w:p>
    <w:p w:rsidR="00FC3DE6" w:rsidRPr="002A10BA" w:rsidRDefault="00FC3DE6" w:rsidP="00FC3DE6">
      <w:pPr>
        <w:pStyle w:val="DefaultText"/>
        <w:spacing w:line="360" w:lineRule="auto"/>
        <w:jc w:val="both"/>
        <w:rPr>
          <w:szCs w:val="24"/>
          <w:lang w:val="it-IT"/>
        </w:rPr>
      </w:pPr>
      <w:r w:rsidRPr="002A10BA">
        <w:rPr>
          <w:szCs w:val="24"/>
          <w:lang w:val="it-IT"/>
        </w:rPr>
        <w:t>18.1 - Furnizorul are obligaţia de a garanta că produsele furnizate prin contract sunt noi. De asemenea, furnizorul are obligaţia de a garanta că toate produsele furnizate prin contract nu vor avea niciun defect ca urmare a proiectului, materialelor sau manoperei sau oricărei alte acţiuni sau omisiuni a furnizorului.</w:t>
      </w:r>
    </w:p>
    <w:p w:rsidR="00FC3DE6" w:rsidRPr="002A10BA" w:rsidRDefault="00FC3DE6" w:rsidP="00FC3DE6">
      <w:pPr>
        <w:pStyle w:val="DefaultText"/>
        <w:spacing w:line="360" w:lineRule="auto"/>
        <w:jc w:val="both"/>
        <w:rPr>
          <w:i/>
          <w:szCs w:val="24"/>
          <w:lang w:val="it-IT"/>
        </w:rPr>
      </w:pPr>
      <w:r w:rsidRPr="002A10BA">
        <w:rPr>
          <w:szCs w:val="24"/>
          <w:lang w:val="it-IT"/>
        </w:rPr>
        <w:t>18.2 - Perioada de garanţie acordată produselor de către furnizor este cea specificata in Anexa 1.</w:t>
      </w:r>
    </w:p>
    <w:p w:rsidR="00FC3DE6" w:rsidRPr="002A10BA" w:rsidRDefault="00FC3DE6" w:rsidP="00FC3DE6">
      <w:pPr>
        <w:pStyle w:val="DefaultText"/>
        <w:spacing w:line="360" w:lineRule="auto"/>
        <w:jc w:val="both"/>
        <w:rPr>
          <w:szCs w:val="24"/>
          <w:lang w:val="it-IT"/>
        </w:rPr>
      </w:pPr>
      <w:r w:rsidRPr="002A10BA">
        <w:rPr>
          <w:szCs w:val="24"/>
          <w:lang w:val="it-IT"/>
        </w:rPr>
        <w:t>18.3 - Achizitorul are dreptul de a notifica imediat furnizorului, în scris, orice plângere sau reclamaţie ce apare în conformitate cu această garanţie.</w:t>
      </w:r>
    </w:p>
    <w:p w:rsidR="00FC3DE6" w:rsidRPr="002A10BA" w:rsidRDefault="00FC3DE6" w:rsidP="00FC3DE6">
      <w:pPr>
        <w:pStyle w:val="DefaultText"/>
        <w:spacing w:line="360" w:lineRule="auto"/>
        <w:jc w:val="both"/>
        <w:rPr>
          <w:i/>
          <w:szCs w:val="24"/>
          <w:lang w:val="it-IT"/>
        </w:rPr>
      </w:pPr>
      <w:r w:rsidRPr="002A10BA">
        <w:rPr>
          <w:szCs w:val="24"/>
          <w:lang w:val="it-IT"/>
        </w:rPr>
        <w:t>18.4 - La primirea unei astfel de notificări, furnizorul are obligaţia de a remedia defecţiunea sau de a înlocui produsul în maxim 48 ore, fără costuri suplimentare pentru achizitor. Produsele care, în timpul perioadei de garanţie, le înlocuiesc pe cele defecte beneficiază de o nouă perioadă de garanţie care decurge de la data înlocuirii produsului.</w:t>
      </w:r>
      <w:r w:rsidRPr="002A10BA">
        <w:rPr>
          <w:i/>
          <w:szCs w:val="24"/>
          <w:lang w:val="it-IT"/>
        </w:rPr>
        <w:t xml:space="preserve"> </w:t>
      </w:r>
    </w:p>
    <w:p w:rsidR="00FC3DE6" w:rsidRPr="002A10BA" w:rsidRDefault="00FC3DE6" w:rsidP="00FC3DE6">
      <w:pPr>
        <w:pStyle w:val="DefaultText"/>
        <w:spacing w:line="360" w:lineRule="auto"/>
        <w:jc w:val="both"/>
        <w:rPr>
          <w:szCs w:val="24"/>
          <w:lang w:val="it-IT"/>
        </w:rPr>
      </w:pPr>
      <w:r w:rsidRPr="002A10BA">
        <w:rPr>
          <w:szCs w:val="24"/>
          <w:lang w:val="it-IT"/>
        </w:rPr>
        <w:t>18.5 - Dacă furnizorul, după ce a fost înştiinţat, nu reuşeşte să remedieze defectul în maxim 24 ore, achizitorul are dreptul de a lua măsuri de remediere pe riscul şi pe cheltuiala furnizorului şi fără a aduce niciun prejudiciu oricăror alte drepturi pe care achizitorul le poate avea faţă de furnizor prin contract.</w:t>
      </w:r>
    </w:p>
    <w:p w:rsidR="00FC3DE6" w:rsidRPr="002A10BA" w:rsidRDefault="00FC3DE6" w:rsidP="00FC3DE6">
      <w:pPr>
        <w:pStyle w:val="DefaultText"/>
        <w:spacing w:line="360" w:lineRule="auto"/>
        <w:jc w:val="both"/>
        <w:rPr>
          <w:b/>
          <w:i/>
          <w:sz w:val="16"/>
          <w:szCs w:val="16"/>
          <w:lang w:val="it-IT"/>
        </w:rPr>
      </w:pPr>
    </w:p>
    <w:p w:rsidR="00FC3DE6" w:rsidRPr="002A10BA" w:rsidRDefault="00FC3DE6" w:rsidP="00FC3DE6">
      <w:pPr>
        <w:pStyle w:val="DefaultText"/>
        <w:spacing w:line="360" w:lineRule="auto"/>
        <w:jc w:val="both"/>
        <w:rPr>
          <w:b/>
          <w:i/>
          <w:szCs w:val="24"/>
          <w:lang w:val="it-IT"/>
        </w:rPr>
      </w:pPr>
      <w:r w:rsidRPr="002A10BA">
        <w:rPr>
          <w:b/>
          <w:i/>
          <w:szCs w:val="24"/>
          <w:lang w:val="it-IT"/>
        </w:rPr>
        <w:t>19. Ajustarea preţului contractului</w:t>
      </w:r>
    </w:p>
    <w:p w:rsidR="00FC3DE6" w:rsidRPr="002A10BA" w:rsidRDefault="00FC3DE6" w:rsidP="00FC3DE6">
      <w:pPr>
        <w:pStyle w:val="DefaultText"/>
        <w:spacing w:line="360" w:lineRule="auto"/>
        <w:jc w:val="both"/>
        <w:rPr>
          <w:szCs w:val="24"/>
          <w:lang w:val="it-IT"/>
        </w:rPr>
      </w:pPr>
      <w:r w:rsidRPr="002A10BA">
        <w:rPr>
          <w:szCs w:val="24"/>
          <w:lang w:val="it-IT"/>
        </w:rPr>
        <w:t>19.1 - Pentru produsele livrate şi pentru serviciile prestate, plăţile datorate de achizitor furnizorului sunt cele declarate în Anexa 1.</w:t>
      </w:r>
    </w:p>
    <w:p w:rsidR="00FC3DE6" w:rsidRPr="002A10BA" w:rsidRDefault="00FC3DE6" w:rsidP="00FC3DE6">
      <w:pPr>
        <w:pStyle w:val="DefaultText"/>
        <w:spacing w:line="360" w:lineRule="auto"/>
        <w:jc w:val="both"/>
        <w:rPr>
          <w:szCs w:val="24"/>
          <w:lang w:val="it-IT"/>
        </w:rPr>
      </w:pPr>
      <w:r w:rsidRPr="002A10BA">
        <w:rPr>
          <w:szCs w:val="24"/>
          <w:lang w:val="it-IT"/>
        </w:rPr>
        <w:t>19.2 - Preţul contractului este fix.</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i/>
          <w:szCs w:val="24"/>
          <w:lang w:val="it-IT"/>
        </w:rPr>
      </w:pPr>
      <w:r w:rsidRPr="002A10BA">
        <w:rPr>
          <w:b/>
          <w:i/>
          <w:szCs w:val="24"/>
          <w:lang w:val="it-IT"/>
        </w:rPr>
        <w:t>20. Subcontractanţi</w:t>
      </w:r>
    </w:p>
    <w:p w:rsidR="00FC3DE6" w:rsidRPr="002A10BA" w:rsidRDefault="00FC3DE6" w:rsidP="00FC3DE6">
      <w:pPr>
        <w:pStyle w:val="DefaultText1"/>
        <w:spacing w:line="360" w:lineRule="auto"/>
        <w:jc w:val="both"/>
        <w:rPr>
          <w:lang w:val="it-IT"/>
        </w:rPr>
      </w:pPr>
      <w:r w:rsidRPr="002A10BA">
        <w:rPr>
          <w:lang w:val="it-IT"/>
        </w:rPr>
        <w:t>20.1 - Furnizorul are obligaţia, în cazul în care subcontractează părţi din contract, de a încheia contracte cu subcontractanţii desemnaţi, în aceleaşi condiţii în care el a semnat contractul cu achizitorul.</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i/>
          <w:szCs w:val="24"/>
          <w:lang w:val="it-IT"/>
        </w:rPr>
      </w:pPr>
      <w:r w:rsidRPr="002A10BA">
        <w:rPr>
          <w:b/>
          <w:i/>
          <w:szCs w:val="24"/>
          <w:lang w:val="it-IT"/>
        </w:rPr>
        <w:t>21. Întârzieri în îndeplinirea contractului</w:t>
      </w:r>
    </w:p>
    <w:p w:rsidR="00FC3DE6" w:rsidRPr="002A10BA" w:rsidRDefault="00FC3DE6" w:rsidP="00FC3DE6">
      <w:pPr>
        <w:pStyle w:val="DefaultText"/>
        <w:spacing w:line="360" w:lineRule="auto"/>
        <w:jc w:val="both"/>
        <w:rPr>
          <w:szCs w:val="24"/>
          <w:lang w:val="it-IT"/>
        </w:rPr>
      </w:pPr>
      <w:r w:rsidRPr="002A10BA">
        <w:rPr>
          <w:szCs w:val="24"/>
          <w:lang w:val="it-IT"/>
        </w:rPr>
        <w:t xml:space="preserve">21.1 - Furnizorul are obligaţia de a livra bunurile din Anexa 1 în maxim </w:t>
      </w:r>
      <w:r w:rsidR="00A05FD5">
        <w:rPr>
          <w:szCs w:val="24"/>
          <w:lang w:val="it-IT"/>
        </w:rPr>
        <w:t>4</w:t>
      </w:r>
      <w:r w:rsidRPr="002A10BA">
        <w:rPr>
          <w:szCs w:val="24"/>
          <w:lang w:val="it-IT"/>
        </w:rPr>
        <w:t xml:space="preserve"> zile lucrătoare de la transmiterea comenzii.</w:t>
      </w:r>
    </w:p>
    <w:p w:rsidR="00FC3DE6" w:rsidRPr="002A10BA" w:rsidRDefault="00FC3DE6" w:rsidP="00FC3DE6">
      <w:pPr>
        <w:pStyle w:val="DefaultText"/>
        <w:spacing w:line="360" w:lineRule="auto"/>
        <w:jc w:val="both"/>
        <w:rPr>
          <w:szCs w:val="24"/>
          <w:lang w:val="it-IT"/>
        </w:rPr>
      </w:pPr>
      <w:r w:rsidRPr="002A10BA">
        <w:rPr>
          <w:szCs w:val="24"/>
          <w:lang w:val="it-IT"/>
        </w:rPr>
        <w:lastRenderedPageBreak/>
        <w:t>21.2 - Dacă pe parcursul îndeplinirii contractului furnizorul nu poate indeplini conditiile de la alin 19.1, atunci acesta are obligaţia de a notifica achizitorul în timp util; modificarea datei/perioadei de furnizare asumate se va</w:t>
      </w:r>
      <w:r w:rsidRPr="002A10BA">
        <w:rPr>
          <w:color w:val="FF0000"/>
          <w:szCs w:val="24"/>
          <w:lang w:val="it-IT"/>
        </w:rPr>
        <w:t xml:space="preserve"> </w:t>
      </w:r>
      <w:r w:rsidRPr="002A10BA">
        <w:rPr>
          <w:szCs w:val="24"/>
          <w:lang w:val="it-IT"/>
        </w:rPr>
        <w:t>face cu acordul părţilor, prin act adiţional.</w:t>
      </w:r>
    </w:p>
    <w:p w:rsidR="00FC3DE6" w:rsidRPr="002A10BA" w:rsidRDefault="00FC3DE6" w:rsidP="00FC3DE6">
      <w:pPr>
        <w:pStyle w:val="DefaultText"/>
        <w:spacing w:line="360" w:lineRule="auto"/>
        <w:jc w:val="both"/>
        <w:rPr>
          <w:b/>
          <w:szCs w:val="24"/>
          <w:lang w:val="it-IT"/>
        </w:rPr>
      </w:pPr>
      <w:r w:rsidRPr="002A10BA">
        <w:rPr>
          <w:szCs w:val="24"/>
          <w:lang w:val="it-IT"/>
        </w:rPr>
        <w:t>21.3 - În afara cazului în care achizitorul este de acord cu o prelungire a termenului de livrare, orice întârziere în îndeplinirea contractului dă dreptul achizitorului de a solicita penalităţi furnizorului.</w:t>
      </w:r>
    </w:p>
    <w:p w:rsidR="00FC3DE6" w:rsidRPr="002A10BA" w:rsidRDefault="00FC3DE6" w:rsidP="00FC3DE6">
      <w:pPr>
        <w:pStyle w:val="DefaultText"/>
        <w:spacing w:line="360" w:lineRule="auto"/>
        <w:jc w:val="both"/>
        <w:rPr>
          <w:b/>
          <w:i/>
          <w:sz w:val="16"/>
          <w:szCs w:val="16"/>
          <w:lang w:val="it-IT"/>
        </w:rPr>
      </w:pPr>
    </w:p>
    <w:p w:rsidR="00FC3DE6" w:rsidRPr="002A10BA" w:rsidRDefault="00FC3DE6" w:rsidP="00FC3DE6">
      <w:pPr>
        <w:pStyle w:val="DefaultText"/>
        <w:spacing w:line="360" w:lineRule="auto"/>
        <w:jc w:val="both"/>
        <w:rPr>
          <w:b/>
          <w:szCs w:val="24"/>
          <w:lang w:val="pt-BR"/>
        </w:rPr>
      </w:pPr>
      <w:r w:rsidRPr="002A10BA">
        <w:rPr>
          <w:b/>
          <w:szCs w:val="24"/>
          <w:lang w:val="pt-BR"/>
        </w:rPr>
        <w:t>22. Forţa majoră</w:t>
      </w:r>
    </w:p>
    <w:p w:rsidR="00FC3DE6" w:rsidRPr="002A10BA" w:rsidRDefault="00FC3DE6" w:rsidP="00FC3DE6">
      <w:pPr>
        <w:pStyle w:val="DefaultText"/>
        <w:spacing w:line="360" w:lineRule="auto"/>
        <w:jc w:val="both"/>
        <w:rPr>
          <w:szCs w:val="24"/>
          <w:lang w:val="pt-BR"/>
        </w:rPr>
      </w:pPr>
      <w:r w:rsidRPr="002A10BA">
        <w:rPr>
          <w:szCs w:val="24"/>
          <w:lang w:val="pt-BR"/>
        </w:rPr>
        <w:t>22.1 - Forţa majoră este constatată de o autoritate competentă.</w:t>
      </w:r>
    </w:p>
    <w:p w:rsidR="00FC3DE6" w:rsidRPr="002A10BA" w:rsidRDefault="00FC3DE6" w:rsidP="00FC3DE6">
      <w:pPr>
        <w:pStyle w:val="DefaultText"/>
        <w:spacing w:line="360" w:lineRule="auto"/>
        <w:jc w:val="both"/>
        <w:rPr>
          <w:szCs w:val="24"/>
          <w:lang w:val="pt-BR"/>
        </w:rPr>
      </w:pPr>
      <w:r w:rsidRPr="002A10BA">
        <w:rPr>
          <w:szCs w:val="24"/>
          <w:lang w:val="pt-BR"/>
        </w:rPr>
        <w:t>22.2 - Forţa majoră exonerează părţile contractante de îndeplinirea obligaţiilor asumate prin prezentul contract, pe toată perioada în care aceasta acţionează.</w:t>
      </w:r>
    </w:p>
    <w:p w:rsidR="00FC3DE6" w:rsidRPr="002A10BA" w:rsidRDefault="00FC3DE6" w:rsidP="00FC3DE6">
      <w:pPr>
        <w:pStyle w:val="DefaultText"/>
        <w:spacing w:line="360" w:lineRule="auto"/>
        <w:jc w:val="both"/>
        <w:rPr>
          <w:b/>
          <w:szCs w:val="24"/>
          <w:lang w:val="pt-BR"/>
        </w:rPr>
      </w:pPr>
      <w:r w:rsidRPr="002A10BA">
        <w:rPr>
          <w:szCs w:val="24"/>
          <w:lang w:val="pt-BR"/>
        </w:rPr>
        <w:t>22.3 - Îndeplinirea contractului va fi suspendată în perioada de acţiune a forţei majore, dar fără a prejudicia drepturile ce li se cuveneau părţilor până la apariţia acesteia.</w:t>
      </w:r>
    </w:p>
    <w:p w:rsidR="00FC3DE6" w:rsidRPr="002A10BA" w:rsidRDefault="00FC3DE6" w:rsidP="00FC3DE6">
      <w:pPr>
        <w:pStyle w:val="DefaultText"/>
        <w:spacing w:line="360" w:lineRule="auto"/>
        <w:jc w:val="both"/>
        <w:rPr>
          <w:szCs w:val="24"/>
          <w:lang w:val="pt-BR"/>
        </w:rPr>
      </w:pPr>
      <w:r w:rsidRPr="002A10BA">
        <w:rPr>
          <w:szCs w:val="24"/>
          <w:lang w:val="pt-BR"/>
        </w:rPr>
        <w:t>22.4 - Partea contractantă care invocă forţa majoră are obligaţia de a notifica celeilalte părţi, imediat şi în mod complet, producerea acesteia şi să ia orice măsuri care îi stau la dispoziţie în vederea limitării consecinţelor.</w:t>
      </w:r>
    </w:p>
    <w:p w:rsidR="00FC3DE6" w:rsidRPr="002A10BA" w:rsidRDefault="00FC3DE6" w:rsidP="00FC3DE6">
      <w:pPr>
        <w:pStyle w:val="DefaultText"/>
        <w:spacing w:line="360" w:lineRule="auto"/>
        <w:jc w:val="both"/>
        <w:rPr>
          <w:szCs w:val="24"/>
          <w:lang w:val="pt-BR"/>
        </w:rPr>
      </w:pPr>
      <w:r w:rsidRPr="002A10BA">
        <w:rPr>
          <w:szCs w:val="24"/>
          <w:lang w:val="pt-BR"/>
        </w:rPr>
        <w:t>22.5 - Partea contractantă care invocă forţa majoră are obligaţia de a notifica celeilalte părţi încetarea cauzei acesteia în maximum 15 zile de la încetare.</w:t>
      </w:r>
    </w:p>
    <w:p w:rsidR="00FC3DE6" w:rsidRPr="002A10BA" w:rsidRDefault="00FC3DE6" w:rsidP="00FC3DE6">
      <w:pPr>
        <w:pStyle w:val="DefaultText"/>
        <w:spacing w:line="360" w:lineRule="auto"/>
        <w:jc w:val="both"/>
        <w:rPr>
          <w:szCs w:val="24"/>
          <w:lang w:val="pt-BR"/>
        </w:rPr>
      </w:pPr>
      <w:r w:rsidRPr="002A10BA">
        <w:rPr>
          <w:szCs w:val="24"/>
          <w:lang w:val="pt-BR"/>
        </w:rPr>
        <w:t>22.6 - Dacă forţa majoră acţionează sau se estimează că va acţiona o perioadă mai mare de 6 luni, fiecare parte va avea dreptul să notifice celeilalte</w:t>
      </w:r>
      <w:r w:rsidRPr="002A10BA">
        <w:rPr>
          <w:b/>
          <w:szCs w:val="24"/>
          <w:lang w:val="pt-BR"/>
        </w:rPr>
        <w:t xml:space="preserve"> </w:t>
      </w:r>
      <w:r w:rsidRPr="002A10BA">
        <w:rPr>
          <w:szCs w:val="24"/>
          <w:lang w:val="pt-BR"/>
        </w:rPr>
        <w:t>părţi încetarea de drept a prezentului contract, fără ca vreuna din părţi să poată pretinde celeilalte daune-interese.</w:t>
      </w:r>
    </w:p>
    <w:p w:rsidR="00FC3DE6" w:rsidRPr="002A10BA" w:rsidRDefault="00FC3DE6" w:rsidP="00FC3DE6">
      <w:pPr>
        <w:pStyle w:val="DefaultText"/>
        <w:spacing w:line="360" w:lineRule="auto"/>
        <w:jc w:val="both"/>
        <w:rPr>
          <w:sz w:val="16"/>
          <w:szCs w:val="16"/>
          <w:lang w:val="pt-BR"/>
        </w:rPr>
      </w:pPr>
    </w:p>
    <w:p w:rsidR="00FC3DE6" w:rsidRPr="002A10BA" w:rsidRDefault="00FC3DE6" w:rsidP="00FC3DE6">
      <w:pPr>
        <w:pStyle w:val="DefaultText"/>
        <w:spacing w:line="360" w:lineRule="auto"/>
        <w:jc w:val="both"/>
        <w:rPr>
          <w:b/>
          <w:i/>
          <w:szCs w:val="24"/>
          <w:lang w:val="pt-BR"/>
        </w:rPr>
      </w:pPr>
      <w:r w:rsidRPr="002A10BA">
        <w:rPr>
          <w:b/>
          <w:i/>
          <w:szCs w:val="24"/>
          <w:lang w:val="pt-BR"/>
        </w:rPr>
        <w:t>23. Soluţionarea litigiilor</w:t>
      </w:r>
    </w:p>
    <w:p w:rsidR="00FC3DE6" w:rsidRPr="002A10BA" w:rsidRDefault="00FC3DE6" w:rsidP="00FC3DE6">
      <w:pPr>
        <w:pStyle w:val="DefaultText"/>
        <w:spacing w:line="360" w:lineRule="auto"/>
        <w:jc w:val="both"/>
        <w:rPr>
          <w:szCs w:val="24"/>
          <w:lang w:val="pt-BR"/>
        </w:rPr>
      </w:pPr>
      <w:r w:rsidRPr="002A10BA">
        <w:rPr>
          <w:szCs w:val="24"/>
          <w:lang w:val="pt-BR"/>
        </w:rPr>
        <w:t>23.1 - Achizitorul şi furnizorul vor depune toate eforturile pentru a rezolva pe cale amiabilă, prin tratative directe, orice neînţelegere sau dispută care se poate ivi între ei în cadrul sau în legătură cu îndeplinirea contractului.</w:t>
      </w:r>
    </w:p>
    <w:p w:rsidR="00FC3DE6" w:rsidRPr="002A10BA" w:rsidRDefault="00FC3DE6" w:rsidP="00FC3DE6">
      <w:pPr>
        <w:pStyle w:val="DefaultText"/>
        <w:spacing w:line="360" w:lineRule="auto"/>
        <w:jc w:val="both"/>
        <w:rPr>
          <w:szCs w:val="24"/>
          <w:lang w:val="pt-BR"/>
        </w:rPr>
      </w:pPr>
      <w:r w:rsidRPr="002A10BA">
        <w:rPr>
          <w:szCs w:val="24"/>
          <w:lang w:val="pt-BR"/>
        </w:rPr>
        <w:t xml:space="preserve">23.2 - Dacă, după 15 de zile de la începerea acestor tratative, achizitorul şi furnizorul nu reuşesc să rezolve în mod amiabil o divergenţă contractuală, fiecare poate solicita ca disputa să se soluţioneze de către instanţele judecătoreşti din România. </w:t>
      </w:r>
    </w:p>
    <w:p w:rsidR="00FC3DE6" w:rsidRPr="002A10BA" w:rsidRDefault="00FC3DE6" w:rsidP="00FC3DE6">
      <w:pPr>
        <w:pStyle w:val="DefaultText"/>
        <w:spacing w:line="360" w:lineRule="auto"/>
        <w:jc w:val="both"/>
        <w:rPr>
          <w:b/>
          <w:sz w:val="16"/>
          <w:szCs w:val="16"/>
          <w:lang w:val="pt-BR"/>
        </w:rPr>
      </w:pPr>
    </w:p>
    <w:p w:rsidR="00FC3DE6" w:rsidRPr="002A10BA" w:rsidRDefault="00FC3DE6" w:rsidP="00FC3DE6">
      <w:pPr>
        <w:pStyle w:val="DefaultText"/>
        <w:spacing w:line="360" w:lineRule="auto"/>
        <w:jc w:val="both"/>
        <w:rPr>
          <w:i/>
          <w:szCs w:val="24"/>
          <w:lang w:val="pt-BR"/>
        </w:rPr>
      </w:pPr>
      <w:r w:rsidRPr="002A10BA">
        <w:rPr>
          <w:b/>
          <w:i/>
          <w:szCs w:val="24"/>
          <w:lang w:val="pt-BR"/>
        </w:rPr>
        <w:t>24. Limba care guvernează contractul</w:t>
      </w:r>
    </w:p>
    <w:p w:rsidR="00FC3DE6" w:rsidRPr="002A10BA" w:rsidRDefault="00FC3DE6" w:rsidP="00FC3DE6">
      <w:pPr>
        <w:pStyle w:val="DefaultText"/>
        <w:spacing w:line="360" w:lineRule="auto"/>
        <w:jc w:val="both"/>
        <w:rPr>
          <w:szCs w:val="24"/>
          <w:lang w:val="pt-BR"/>
        </w:rPr>
      </w:pPr>
      <w:r w:rsidRPr="002A10BA">
        <w:rPr>
          <w:szCs w:val="24"/>
          <w:lang w:val="pt-BR"/>
        </w:rPr>
        <w:t>24.1 - Limba care guvernează contractul este limba română.</w:t>
      </w:r>
    </w:p>
    <w:p w:rsidR="00FC3DE6" w:rsidRPr="002A10BA" w:rsidRDefault="00FC3DE6" w:rsidP="00FC3DE6">
      <w:pPr>
        <w:pStyle w:val="DefaultText"/>
        <w:spacing w:line="360" w:lineRule="auto"/>
        <w:rPr>
          <w:b/>
          <w:sz w:val="16"/>
          <w:szCs w:val="16"/>
          <w:lang w:val="pt-BR"/>
        </w:rPr>
      </w:pPr>
    </w:p>
    <w:p w:rsidR="00FC3DE6" w:rsidRPr="002A10BA" w:rsidRDefault="00FC3DE6" w:rsidP="00FC3DE6">
      <w:pPr>
        <w:pStyle w:val="DefaultText"/>
        <w:spacing w:line="360" w:lineRule="auto"/>
        <w:rPr>
          <w:b/>
          <w:i/>
          <w:szCs w:val="24"/>
          <w:lang w:val="pt-BR"/>
        </w:rPr>
      </w:pPr>
      <w:r w:rsidRPr="002A10BA">
        <w:rPr>
          <w:b/>
          <w:i/>
          <w:szCs w:val="24"/>
          <w:lang w:val="pt-BR"/>
        </w:rPr>
        <w:t>25. Comunicări</w:t>
      </w:r>
    </w:p>
    <w:p w:rsidR="00FC3DE6" w:rsidRPr="002A10BA" w:rsidRDefault="00FC3DE6" w:rsidP="00FC3DE6">
      <w:pPr>
        <w:pStyle w:val="DefaultText"/>
        <w:spacing w:line="360" w:lineRule="auto"/>
        <w:jc w:val="both"/>
        <w:rPr>
          <w:szCs w:val="24"/>
          <w:lang w:val="pt-BR"/>
        </w:rPr>
      </w:pPr>
      <w:r w:rsidRPr="002A10BA">
        <w:rPr>
          <w:szCs w:val="24"/>
          <w:lang w:val="pt-BR"/>
        </w:rPr>
        <w:t>25.1 - Comunicările între părţi se pot face şi prin telefon, fax sau e-mail, cu condiţia confirmării în scris a primirii comunicării.</w:t>
      </w:r>
    </w:p>
    <w:p w:rsidR="00FC3DE6" w:rsidRPr="002A10BA" w:rsidRDefault="00FC3DE6" w:rsidP="00FC3DE6">
      <w:pPr>
        <w:pStyle w:val="DefaultText"/>
        <w:spacing w:line="360" w:lineRule="auto"/>
        <w:rPr>
          <w:i/>
          <w:szCs w:val="24"/>
          <w:lang w:val="pt-BR"/>
        </w:rPr>
      </w:pPr>
      <w:r w:rsidRPr="002A10BA">
        <w:rPr>
          <w:b/>
          <w:i/>
          <w:szCs w:val="24"/>
          <w:lang w:val="pt-BR"/>
        </w:rPr>
        <w:t>26. Legea aplicabilă contractului</w:t>
      </w:r>
    </w:p>
    <w:p w:rsidR="00FC3DE6" w:rsidRPr="002A10BA" w:rsidRDefault="00FC3DE6" w:rsidP="00FC3DE6">
      <w:pPr>
        <w:pStyle w:val="DefaultText"/>
        <w:spacing w:line="360" w:lineRule="auto"/>
        <w:jc w:val="both"/>
        <w:rPr>
          <w:szCs w:val="24"/>
          <w:lang w:val="pt-BR"/>
        </w:rPr>
      </w:pPr>
      <w:r w:rsidRPr="002A10BA">
        <w:rPr>
          <w:szCs w:val="24"/>
          <w:lang w:val="pt-BR"/>
        </w:rPr>
        <w:t>26.1 - Contractul va fi interpretat conform legilor din România.</w:t>
      </w:r>
    </w:p>
    <w:p w:rsidR="00FC3DE6" w:rsidRPr="002A10BA" w:rsidRDefault="00FC3DE6" w:rsidP="00FC3DE6">
      <w:pPr>
        <w:pStyle w:val="DefaultText"/>
        <w:spacing w:line="360" w:lineRule="auto"/>
        <w:jc w:val="both"/>
        <w:rPr>
          <w:sz w:val="16"/>
          <w:szCs w:val="16"/>
          <w:lang w:val="ro-RO"/>
        </w:rPr>
      </w:pPr>
    </w:p>
    <w:p w:rsidR="00FC3DE6" w:rsidRPr="002A10BA" w:rsidRDefault="00FC3DE6" w:rsidP="00FC3DE6">
      <w:pPr>
        <w:pStyle w:val="DefaultText"/>
        <w:spacing w:line="360" w:lineRule="auto"/>
        <w:jc w:val="both"/>
        <w:rPr>
          <w:szCs w:val="24"/>
          <w:lang w:val="pt-BR"/>
        </w:rPr>
      </w:pPr>
      <w:r w:rsidRPr="002A10BA">
        <w:rPr>
          <w:szCs w:val="24"/>
          <w:lang w:val="pt-BR"/>
        </w:rPr>
        <w:t xml:space="preserve">Părţile au înţeles să încheie azi prezentul contract în </w:t>
      </w:r>
      <w:r w:rsidR="00EF6DEF">
        <w:rPr>
          <w:szCs w:val="24"/>
          <w:lang w:val="pt-BR"/>
        </w:rPr>
        <w:t>2</w:t>
      </w:r>
      <w:r w:rsidRPr="002A10BA">
        <w:rPr>
          <w:szCs w:val="24"/>
          <w:lang w:val="pt-BR"/>
        </w:rPr>
        <w:t xml:space="preserve"> (</w:t>
      </w:r>
      <w:r w:rsidR="00EF6DEF">
        <w:rPr>
          <w:szCs w:val="24"/>
          <w:lang w:val="pt-BR"/>
        </w:rPr>
        <w:t>doua</w:t>
      </w:r>
      <w:r w:rsidRPr="002A10BA">
        <w:rPr>
          <w:szCs w:val="24"/>
          <w:lang w:val="pt-BR"/>
        </w:rPr>
        <w:t xml:space="preserve">) exemplare originale, câte unul pentru fiecare parte. </w:t>
      </w:r>
    </w:p>
    <w:p w:rsidR="00FC3DE6" w:rsidRPr="002A10BA" w:rsidRDefault="00FC3DE6" w:rsidP="00FC3DE6">
      <w:pPr>
        <w:pStyle w:val="DefaultText"/>
        <w:spacing w:line="360" w:lineRule="auto"/>
        <w:jc w:val="both"/>
        <w:rPr>
          <w:sz w:val="16"/>
          <w:szCs w:val="16"/>
          <w:lang w:val="it-IT"/>
        </w:rPr>
      </w:pPr>
    </w:p>
    <w:p w:rsidR="00FC3DE6" w:rsidRPr="002A10BA" w:rsidRDefault="00FC3DE6" w:rsidP="00FC3DE6">
      <w:pPr>
        <w:pStyle w:val="DefaultText"/>
        <w:spacing w:line="360" w:lineRule="auto"/>
        <w:jc w:val="both"/>
        <w:rPr>
          <w:sz w:val="16"/>
          <w:szCs w:val="16"/>
          <w:lang w:val="it-IT"/>
        </w:rPr>
      </w:pPr>
    </w:p>
    <w:p w:rsidR="00FC3DE6" w:rsidRPr="002A10BA" w:rsidRDefault="00FC3DE6" w:rsidP="00FC3DE6">
      <w:pPr>
        <w:pStyle w:val="DefaultText"/>
        <w:spacing w:line="360" w:lineRule="auto"/>
        <w:jc w:val="both"/>
        <w:rPr>
          <w:sz w:val="16"/>
          <w:szCs w:val="1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91"/>
      </w:tblGrid>
      <w:tr w:rsidR="00FC3DE6" w:rsidRPr="002A10BA" w:rsidTr="00807350">
        <w:tc>
          <w:tcPr>
            <w:tcW w:w="4785" w:type="dxa"/>
          </w:tcPr>
          <w:p w:rsidR="00FC3DE6" w:rsidRPr="002A10BA" w:rsidRDefault="00FC3DE6" w:rsidP="00807350">
            <w:pPr>
              <w:pStyle w:val="DefaultText"/>
              <w:spacing w:line="360" w:lineRule="auto"/>
              <w:jc w:val="center"/>
              <w:rPr>
                <w:caps/>
                <w:szCs w:val="24"/>
                <w:lang w:val="nl-NL"/>
              </w:rPr>
            </w:pPr>
            <w:r w:rsidRPr="002A10BA">
              <w:rPr>
                <w:b/>
                <w:caps/>
                <w:szCs w:val="24"/>
                <w:lang w:val="nl-NL"/>
              </w:rPr>
              <w:t>achizitor</w:t>
            </w:r>
          </w:p>
        </w:tc>
        <w:tc>
          <w:tcPr>
            <w:tcW w:w="4791" w:type="dxa"/>
          </w:tcPr>
          <w:p w:rsidR="00FC3DE6" w:rsidRPr="002A10BA" w:rsidRDefault="00FC3DE6" w:rsidP="00807350">
            <w:pPr>
              <w:pStyle w:val="DefaultText"/>
              <w:spacing w:line="360" w:lineRule="auto"/>
              <w:jc w:val="center"/>
              <w:rPr>
                <w:b/>
                <w:caps/>
                <w:szCs w:val="24"/>
                <w:lang w:val="nl-NL"/>
              </w:rPr>
            </w:pPr>
            <w:r w:rsidRPr="002A10BA">
              <w:rPr>
                <w:b/>
                <w:caps/>
                <w:szCs w:val="24"/>
                <w:lang w:val="nl-NL"/>
              </w:rPr>
              <w:t>prestator</w:t>
            </w:r>
          </w:p>
        </w:tc>
      </w:tr>
      <w:tr w:rsidR="00FC3DE6" w:rsidRPr="002A10BA" w:rsidTr="00807350">
        <w:tc>
          <w:tcPr>
            <w:tcW w:w="4785" w:type="dxa"/>
          </w:tcPr>
          <w:p w:rsidR="00FC3DE6" w:rsidRPr="002A10BA" w:rsidRDefault="00FC3DE6" w:rsidP="00807350">
            <w:pPr>
              <w:pStyle w:val="DefaultText"/>
              <w:spacing w:line="360" w:lineRule="auto"/>
              <w:jc w:val="center"/>
              <w:rPr>
                <w:szCs w:val="24"/>
                <w:lang w:val="nl-NL"/>
              </w:rPr>
            </w:pPr>
            <w:r w:rsidRPr="002A10BA">
              <w:rPr>
                <w:b/>
                <w:caps/>
              </w:rPr>
              <w:t>Asociatia Vis juventum</w:t>
            </w:r>
          </w:p>
        </w:tc>
        <w:tc>
          <w:tcPr>
            <w:tcW w:w="4791" w:type="dxa"/>
          </w:tcPr>
          <w:p w:rsidR="00FC3DE6" w:rsidRPr="002A10BA" w:rsidRDefault="00FC3DE6" w:rsidP="00807350">
            <w:pPr>
              <w:pStyle w:val="DefaultText"/>
              <w:spacing w:line="360" w:lineRule="auto"/>
              <w:jc w:val="center"/>
              <w:rPr>
                <w:b/>
                <w:szCs w:val="24"/>
                <w:lang w:val="nl-NL"/>
              </w:rPr>
            </w:pPr>
            <w:r w:rsidRPr="002A10BA">
              <w:rPr>
                <w:b/>
                <w:bCs/>
                <w:szCs w:val="24"/>
              </w:rPr>
              <w:t xml:space="preserve">SC </w:t>
            </w:r>
            <w:r>
              <w:rPr>
                <w:b/>
                <w:bCs/>
                <w:szCs w:val="24"/>
                <w:lang w:val="ro-RO"/>
              </w:rPr>
              <w:t>.........................</w:t>
            </w:r>
            <w:r w:rsidRPr="002A10BA">
              <w:rPr>
                <w:b/>
                <w:bCs/>
                <w:szCs w:val="24"/>
              </w:rPr>
              <w:t xml:space="preserve"> SRL</w:t>
            </w:r>
          </w:p>
        </w:tc>
      </w:tr>
      <w:tr w:rsidR="00FC3DE6" w:rsidRPr="002A10BA" w:rsidTr="00807350">
        <w:tc>
          <w:tcPr>
            <w:tcW w:w="4785" w:type="dxa"/>
          </w:tcPr>
          <w:p w:rsidR="00FC3DE6" w:rsidRPr="002A10BA" w:rsidRDefault="00FC3DE6" w:rsidP="00807350">
            <w:pPr>
              <w:pStyle w:val="DefaultText"/>
              <w:spacing w:line="360" w:lineRule="auto"/>
              <w:jc w:val="center"/>
              <w:rPr>
                <w:b/>
                <w:caps/>
                <w:szCs w:val="24"/>
                <w:lang w:val="pt-BR"/>
              </w:rPr>
            </w:pPr>
            <w:r w:rsidRPr="002A10BA">
              <w:rPr>
                <w:b/>
                <w:caps/>
                <w:szCs w:val="24"/>
                <w:lang w:val="pt-BR"/>
              </w:rPr>
              <w:t>Presedinte</w:t>
            </w:r>
          </w:p>
        </w:tc>
        <w:tc>
          <w:tcPr>
            <w:tcW w:w="4791" w:type="dxa"/>
          </w:tcPr>
          <w:p w:rsidR="00FC3DE6" w:rsidRPr="002A10BA" w:rsidRDefault="00FC3DE6" w:rsidP="00807350">
            <w:pPr>
              <w:pStyle w:val="DefaultText"/>
              <w:spacing w:line="360" w:lineRule="auto"/>
              <w:jc w:val="center"/>
              <w:rPr>
                <w:b/>
                <w:szCs w:val="24"/>
                <w:lang w:val="nl-NL"/>
              </w:rPr>
            </w:pPr>
            <w:r w:rsidRPr="002A10BA">
              <w:rPr>
                <w:b/>
                <w:szCs w:val="24"/>
                <w:lang w:val="nl-NL"/>
              </w:rPr>
              <w:t>Administrator</w:t>
            </w:r>
          </w:p>
        </w:tc>
      </w:tr>
      <w:tr w:rsidR="00FC3DE6" w:rsidRPr="002A10BA" w:rsidTr="00807350">
        <w:tc>
          <w:tcPr>
            <w:tcW w:w="4785" w:type="dxa"/>
          </w:tcPr>
          <w:p w:rsidR="00FC3DE6" w:rsidRPr="002A10BA" w:rsidRDefault="00FC3DE6" w:rsidP="00807350">
            <w:pPr>
              <w:pStyle w:val="DefaultText"/>
              <w:spacing w:line="360" w:lineRule="auto"/>
              <w:jc w:val="center"/>
              <w:rPr>
                <w:b/>
                <w:szCs w:val="24"/>
                <w:lang w:val="nl-NL"/>
              </w:rPr>
            </w:pPr>
            <w:r w:rsidRPr="002A10BA">
              <w:rPr>
                <w:b/>
                <w:szCs w:val="24"/>
              </w:rPr>
              <w:t>Simon Alin Paul</w:t>
            </w:r>
          </w:p>
        </w:tc>
        <w:tc>
          <w:tcPr>
            <w:tcW w:w="4791" w:type="dxa"/>
          </w:tcPr>
          <w:p w:rsidR="00FC3DE6" w:rsidRPr="002A10BA" w:rsidRDefault="00FC3DE6" w:rsidP="00807350">
            <w:pPr>
              <w:pStyle w:val="DefaultText"/>
              <w:spacing w:line="360" w:lineRule="auto"/>
              <w:jc w:val="center"/>
              <w:rPr>
                <w:b/>
                <w:szCs w:val="24"/>
                <w:lang w:val="nl-NL"/>
              </w:rPr>
            </w:pPr>
          </w:p>
        </w:tc>
      </w:tr>
      <w:tr w:rsidR="00FC3DE6" w:rsidRPr="002A10BA" w:rsidTr="00807350">
        <w:trPr>
          <w:trHeight w:val="999"/>
        </w:trPr>
        <w:tc>
          <w:tcPr>
            <w:tcW w:w="4785" w:type="dxa"/>
          </w:tcPr>
          <w:p w:rsidR="00FC3DE6" w:rsidRPr="002A10BA" w:rsidRDefault="00FC3DE6" w:rsidP="00807350">
            <w:pPr>
              <w:pStyle w:val="DefaultText"/>
              <w:spacing w:line="360" w:lineRule="auto"/>
              <w:jc w:val="center"/>
              <w:rPr>
                <w:rFonts w:eastAsia="Calibri"/>
                <w:b/>
                <w:caps/>
                <w:szCs w:val="24"/>
                <w:lang w:val="pt-BR"/>
              </w:rPr>
            </w:pPr>
          </w:p>
        </w:tc>
        <w:tc>
          <w:tcPr>
            <w:tcW w:w="4791" w:type="dxa"/>
          </w:tcPr>
          <w:p w:rsidR="00FC3DE6" w:rsidRPr="002A10BA" w:rsidRDefault="00FC3DE6" w:rsidP="00807350">
            <w:pPr>
              <w:pStyle w:val="DefaultText"/>
              <w:spacing w:line="360" w:lineRule="auto"/>
              <w:jc w:val="center"/>
              <w:rPr>
                <w:b/>
                <w:szCs w:val="24"/>
                <w:lang w:val="nl-NL"/>
              </w:rPr>
            </w:pPr>
          </w:p>
        </w:tc>
      </w:tr>
    </w:tbl>
    <w:p w:rsidR="00FC3DE6" w:rsidRPr="002A10BA" w:rsidRDefault="00FC3DE6" w:rsidP="00FC3DE6">
      <w:pPr>
        <w:pStyle w:val="DefaultText"/>
        <w:spacing w:line="360" w:lineRule="auto"/>
        <w:jc w:val="both"/>
        <w:rPr>
          <w:szCs w:val="24"/>
          <w:lang w:val="es-ES"/>
        </w:rPr>
        <w:sectPr w:rsidR="00FC3DE6" w:rsidRPr="002A10BA" w:rsidSect="00807350">
          <w:headerReference w:type="default" r:id="rId8"/>
          <w:footerReference w:type="default" r:id="rId9"/>
          <w:pgSz w:w="12240" w:h="15840"/>
          <w:pgMar w:top="720" w:right="720" w:bottom="720" w:left="720" w:header="288" w:footer="150" w:gutter="0"/>
          <w:cols w:space="720"/>
          <w:docGrid w:linePitch="360"/>
        </w:sectPr>
      </w:pPr>
    </w:p>
    <w:p w:rsidR="00FC3DE6" w:rsidRPr="002A10BA" w:rsidRDefault="00FC3DE6" w:rsidP="00FC3DE6">
      <w:pPr>
        <w:pStyle w:val="DefaultText"/>
        <w:spacing w:line="360" w:lineRule="auto"/>
        <w:jc w:val="both"/>
        <w:rPr>
          <w:b/>
          <w:szCs w:val="24"/>
          <w:lang w:val="es-ES"/>
        </w:rPr>
      </w:pPr>
      <w:r w:rsidRPr="002A10BA">
        <w:rPr>
          <w:b/>
          <w:szCs w:val="24"/>
          <w:lang w:val="es-ES"/>
        </w:rPr>
        <w:lastRenderedPageBreak/>
        <w:t>ANEXA 1</w:t>
      </w:r>
    </w:p>
    <w:p w:rsidR="00FC3DE6" w:rsidRPr="002A10BA" w:rsidRDefault="00FC3DE6" w:rsidP="00FC3DE6">
      <w:pPr>
        <w:pStyle w:val="DefaultText"/>
        <w:spacing w:line="360" w:lineRule="auto"/>
        <w:jc w:val="both"/>
        <w:rPr>
          <w:b/>
          <w:szCs w:val="24"/>
          <w:lang w:val="es-ES"/>
        </w:rPr>
      </w:pPr>
      <w:r w:rsidRPr="002A10BA">
        <w:rPr>
          <w:b/>
          <w:szCs w:val="24"/>
          <w:lang w:val="es-ES"/>
        </w:rPr>
        <w:t xml:space="preserve">Art 1. Caracteristici echipamente: </w:t>
      </w:r>
    </w:p>
    <w:tbl>
      <w:tblPr>
        <w:tblW w:w="95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2817"/>
        <w:gridCol w:w="5299"/>
        <w:gridCol w:w="968"/>
      </w:tblGrid>
      <w:tr w:rsidR="00FC3DE6" w:rsidRPr="002A10BA" w:rsidTr="00807350">
        <w:trPr>
          <w:trHeight w:val="512"/>
          <w:tblHeader/>
        </w:trPr>
        <w:tc>
          <w:tcPr>
            <w:tcW w:w="428" w:type="dxa"/>
            <w:shd w:val="clear" w:color="auto" w:fill="E6E6E6"/>
            <w:vAlign w:val="center"/>
          </w:tcPr>
          <w:p w:rsidR="00FC3DE6" w:rsidRPr="002A10BA" w:rsidRDefault="00FC3DE6" w:rsidP="00807350">
            <w:pPr>
              <w:spacing w:after="0" w:line="240" w:lineRule="auto"/>
              <w:jc w:val="center"/>
              <w:rPr>
                <w:rFonts w:ascii="Times New Roman" w:hAnsi="Times New Roman"/>
                <w:sz w:val="20"/>
                <w:szCs w:val="20"/>
              </w:rPr>
            </w:pPr>
            <w:bookmarkStart w:id="9" w:name="OLE_LINK1"/>
            <w:r w:rsidRPr="002A10BA">
              <w:rPr>
                <w:rFonts w:ascii="Times New Roman" w:hAnsi="Times New Roman"/>
                <w:sz w:val="20"/>
                <w:szCs w:val="20"/>
              </w:rPr>
              <w:t>Nr crt</w:t>
            </w:r>
          </w:p>
        </w:tc>
        <w:tc>
          <w:tcPr>
            <w:tcW w:w="1288" w:type="dxa"/>
            <w:shd w:val="clear" w:color="auto" w:fill="E6E6E6"/>
            <w:vAlign w:val="center"/>
          </w:tcPr>
          <w:p w:rsidR="00FC3DE6" w:rsidRPr="002A10BA" w:rsidRDefault="00FC3DE6" w:rsidP="00807350">
            <w:pPr>
              <w:spacing w:after="0" w:line="240" w:lineRule="auto"/>
              <w:jc w:val="center"/>
              <w:rPr>
                <w:rFonts w:ascii="Times New Roman" w:hAnsi="Times New Roman"/>
                <w:sz w:val="20"/>
                <w:szCs w:val="20"/>
              </w:rPr>
            </w:pPr>
            <w:r w:rsidRPr="002A10BA">
              <w:rPr>
                <w:rFonts w:ascii="Times New Roman" w:hAnsi="Times New Roman"/>
                <w:sz w:val="20"/>
                <w:szCs w:val="20"/>
              </w:rPr>
              <w:t>Obiectul achizitiei</w:t>
            </w:r>
          </w:p>
        </w:tc>
        <w:tc>
          <w:tcPr>
            <w:tcW w:w="6804" w:type="dxa"/>
            <w:shd w:val="clear" w:color="auto" w:fill="E6E6E6"/>
            <w:vAlign w:val="center"/>
          </w:tcPr>
          <w:p w:rsidR="00FC3DE6" w:rsidRPr="002A10BA" w:rsidRDefault="00FC3DE6" w:rsidP="00807350">
            <w:pPr>
              <w:spacing w:after="0" w:line="240" w:lineRule="auto"/>
              <w:jc w:val="center"/>
              <w:rPr>
                <w:rFonts w:ascii="Times New Roman" w:hAnsi="Times New Roman"/>
                <w:sz w:val="20"/>
                <w:szCs w:val="20"/>
              </w:rPr>
            </w:pPr>
            <w:r w:rsidRPr="002A10BA">
              <w:rPr>
                <w:rFonts w:ascii="Times New Roman" w:hAnsi="Times New Roman"/>
                <w:sz w:val="20"/>
                <w:szCs w:val="20"/>
              </w:rPr>
              <w:t>Caracteristici</w:t>
            </w:r>
          </w:p>
        </w:tc>
        <w:tc>
          <w:tcPr>
            <w:tcW w:w="992" w:type="dxa"/>
            <w:shd w:val="clear" w:color="auto" w:fill="E6E6E6"/>
          </w:tcPr>
          <w:p w:rsidR="00FC3DE6" w:rsidRPr="002A10BA" w:rsidRDefault="00FC3DE6" w:rsidP="00807350">
            <w:pPr>
              <w:spacing w:after="0" w:line="240" w:lineRule="auto"/>
              <w:jc w:val="center"/>
              <w:rPr>
                <w:rFonts w:ascii="Times New Roman" w:hAnsi="Times New Roman"/>
                <w:sz w:val="20"/>
                <w:szCs w:val="20"/>
              </w:rPr>
            </w:pPr>
            <w:r w:rsidRPr="002A10BA">
              <w:rPr>
                <w:rFonts w:ascii="Times New Roman" w:hAnsi="Times New Roman"/>
                <w:sz w:val="20"/>
                <w:szCs w:val="20"/>
              </w:rPr>
              <w:t>Garantie produs</w:t>
            </w:r>
          </w:p>
        </w:tc>
      </w:tr>
      <w:tr w:rsidR="00FC3DE6" w:rsidRPr="002A10BA" w:rsidTr="00807350">
        <w:trPr>
          <w:trHeight w:val="710"/>
        </w:trPr>
        <w:tc>
          <w:tcPr>
            <w:tcW w:w="428" w:type="dxa"/>
            <w:shd w:val="clear" w:color="auto" w:fill="auto"/>
            <w:vAlign w:val="center"/>
          </w:tcPr>
          <w:p w:rsidR="00FC3DE6" w:rsidRPr="002A10BA" w:rsidRDefault="00FC3DE6" w:rsidP="00807350">
            <w:pPr>
              <w:spacing w:after="0" w:line="360" w:lineRule="auto"/>
              <w:jc w:val="center"/>
              <w:rPr>
                <w:rFonts w:ascii="Times New Roman" w:hAnsi="Times New Roman"/>
                <w:sz w:val="20"/>
                <w:szCs w:val="20"/>
              </w:rPr>
            </w:pPr>
            <w:r w:rsidRPr="002A10BA">
              <w:rPr>
                <w:rFonts w:ascii="Times New Roman" w:hAnsi="Times New Roman"/>
                <w:sz w:val="20"/>
                <w:szCs w:val="20"/>
              </w:rPr>
              <w:t>1</w:t>
            </w:r>
          </w:p>
        </w:tc>
        <w:tc>
          <w:tcPr>
            <w:tcW w:w="1288" w:type="dxa"/>
            <w:shd w:val="clear" w:color="auto" w:fill="auto"/>
            <w:vAlign w:val="center"/>
          </w:tcPr>
          <w:p w:rsidR="00FC3DE6" w:rsidRPr="000340D8" w:rsidRDefault="0034333E" w:rsidP="00807350">
            <w:pPr>
              <w:pStyle w:val="DefaultText"/>
              <w:tabs>
                <w:tab w:val="left" w:pos="1214"/>
              </w:tabs>
              <w:spacing w:line="360" w:lineRule="auto"/>
              <w:jc w:val="center"/>
              <w:rPr>
                <w:rFonts w:eastAsia="Calibri"/>
                <w:szCs w:val="24"/>
              </w:rPr>
            </w:pPr>
            <w:r>
              <w:rPr>
                <w:b/>
                <w:szCs w:val="24"/>
                <w:lang w:val="ro-RO"/>
              </w:rPr>
              <w:t>MULTIFUNCTIONALA</w:t>
            </w:r>
          </w:p>
        </w:tc>
        <w:tc>
          <w:tcPr>
            <w:tcW w:w="6804" w:type="dxa"/>
            <w:vAlign w:val="center"/>
          </w:tcPr>
          <w:p w:rsidR="00FC3DE6" w:rsidRDefault="00FC3DE6" w:rsidP="00807350">
            <w:pPr>
              <w:shd w:val="clear" w:color="auto" w:fill="F5F5F5"/>
              <w:spacing w:after="100" w:afterAutospacing="1" w:line="330" w:lineRule="atLeast"/>
              <w:ind w:left="-108" w:right="-481" w:firstLine="481"/>
              <w:rPr>
                <w:rFonts w:ascii="Segoe UI" w:hAnsi="Segoe UI" w:cs="Segoe UI"/>
              </w:rPr>
            </w:pPr>
            <w:r>
              <w:rPr>
                <w:rFonts w:ascii="Segoe UI" w:hAnsi="Segoe UI" w:cs="Segoe UI"/>
              </w:rPr>
              <w:t>:</w:t>
            </w:r>
          </w:p>
          <w:p w:rsidR="00FC3DE6" w:rsidRDefault="00FC3DE6" w:rsidP="00807350">
            <w:pPr>
              <w:shd w:val="clear" w:color="auto" w:fill="F5F5F5"/>
              <w:spacing w:after="100" w:afterAutospacing="1" w:line="330" w:lineRule="atLeast"/>
              <w:ind w:left="-108" w:right="-481" w:firstLine="481"/>
              <w:rPr>
                <w:rFonts w:ascii="Segoe UI" w:hAnsi="Segoe UI" w:cs="Segoe UI"/>
              </w:rPr>
            </w:pPr>
          </w:p>
          <w:p w:rsidR="00FC3DE6" w:rsidRDefault="00FC3DE6" w:rsidP="00807350">
            <w:pPr>
              <w:shd w:val="clear" w:color="auto" w:fill="F5F5F5"/>
              <w:spacing w:after="100" w:afterAutospacing="1" w:line="330" w:lineRule="atLeast"/>
              <w:ind w:left="-108" w:right="-481" w:firstLine="481"/>
              <w:rPr>
                <w:rFonts w:ascii="Segoe UI" w:hAnsi="Segoe UI" w:cs="Segoe UI"/>
              </w:rPr>
            </w:pPr>
          </w:p>
          <w:p w:rsidR="00FC3DE6" w:rsidRDefault="00FC3DE6" w:rsidP="00807350">
            <w:pPr>
              <w:shd w:val="clear" w:color="auto" w:fill="F5F5F5"/>
              <w:spacing w:after="100" w:afterAutospacing="1" w:line="330" w:lineRule="atLeast"/>
              <w:ind w:left="-108" w:right="-481" w:firstLine="481"/>
              <w:rPr>
                <w:rFonts w:ascii="Segoe UI" w:hAnsi="Segoe UI" w:cs="Segoe UI"/>
              </w:rPr>
            </w:pPr>
          </w:p>
          <w:p w:rsidR="00FC3DE6" w:rsidRDefault="00FC3DE6" w:rsidP="00807350">
            <w:pPr>
              <w:shd w:val="clear" w:color="auto" w:fill="F5F5F5"/>
              <w:spacing w:after="100" w:afterAutospacing="1" w:line="330" w:lineRule="atLeast"/>
              <w:ind w:left="-108" w:right="-481" w:firstLine="481"/>
              <w:rPr>
                <w:rFonts w:ascii="Segoe UI" w:hAnsi="Segoe UI" w:cs="Segoe UI"/>
              </w:rPr>
            </w:pPr>
          </w:p>
          <w:p w:rsidR="00FC3DE6" w:rsidRDefault="00FC3DE6" w:rsidP="00807350">
            <w:pPr>
              <w:shd w:val="clear" w:color="auto" w:fill="F5F5F5"/>
              <w:spacing w:after="100" w:afterAutospacing="1" w:line="330" w:lineRule="atLeast"/>
              <w:ind w:left="-108" w:right="-481" w:firstLine="481"/>
              <w:rPr>
                <w:rFonts w:ascii="Segoe UI" w:hAnsi="Segoe UI" w:cs="Segoe UI"/>
              </w:rPr>
            </w:pPr>
          </w:p>
          <w:p w:rsidR="00FC3DE6" w:rsidRPr="00285687" w:rsidRDefault="00FC3DE6" w:rsidP="00807350">
            <w:pPr>
              <w:shd w:val="clear" w:color="auto" w:fill="F5F5F5"/>
              <w:spacing w:after="100" w:afterAutospacing="1" w:line="330" w:lineRule="atLeast"/>
              <w:ind w:left="-108" w:right="-481" w:firstLine="481"/>
              <w:rPr>
                <w:rFonts w:ascii="Times New Roman" w:hAnsi="Times New Roman"/>
              </w:rPr>
            </w:pPr>
          </w:p>
        </w:tc>
        <w:tc>
          <w:tcPr>
            <w:tcW w:w="992" w:type="dxa"/>
          </w:tcPr>
          <w:p w:rsidR="00FC3DE6" w:rsidRPr="002A10BA" w:rsidRDefault="00FC3DE6" w:rsidP="00807350">
            <w:pPr>
              <w:spacing w:after="0" w:line="240" w:lineRule="auto"/>
              <w:jc w:val="center"/>
              <w:rPr>
                <w:rFonts w:ascii="Times New Roman" w:eastAsia="MS Mincho" w:hAnsi="Times New Roman"/>
                <w:szCs w:val="24"/>
              </w:rPr>
            </w:pPr>
            <w:r w:rsidRPr="002A10BA">
              <w:rPr>
                <w:rFonts w:ascii="Times New Roman" w:eastAsia="MS Mincho" w:hAnsi="Times New Roman"/>
                <w:szCs w:val="24"/>
              </w:rPr>
              <w:t>2 ani</w:t>
            </w:r>
          </w:p>
        </w:tc>
      </w:tr>
    </w:tbl>
    <w:bookmarkEnd w:id="9"/>
    <w:p w:rsidR="00FC3DE6" w:rsidRPr="002A10BA" w:rsidRDefault="00FC3DE6" w:rsidP="00FC3DE6">
      <w:pPr>
        <w:pStyle w:val="DefaultText"/>
        <w:spacing w:line="360" w:lineRule="auto"/>
        <w:jc w:val="both"/>
        <w:rPr>
          <w:b/>
          <w:szCs w:val="24"/>
          <w:lang w:val="es-ES"/>
        </w:rPr>
      </w:pPr>
      <w:r w:rsidRPr="002A10BA">
        <w:rPr>
          <w:b/>
          <w:szCs w:val="24"/>
          <w:lang w:val="es-ES"/>
        </w:rPr>
        <w:t>Art. 2 Pretul contractului</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060"/>
        <w:gridCol w:w="1080"/>
        <w:gridCol w:w="900"/>
        <w:gridCol w:w="1440"/>
        <w:gridCol w:w="1900"/>
      </w:tblGrid>
      <w:tr w:rsidR="00FC3DE6" w:rsidRPr="002A10BA" w:rsidTr="00807350">
        <w:trPr>
          <w:trHeight w:val="557"/>
        </w:trPr>
        <w:tc>
          <w:tcPr>
            <w:tcW w:w="108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Nr</w:t>
            </w:r>
            <w:r>
              <w:rPr>
                <w:rFonts w:eastAsia="Arial Unicode MS"/>
                <w:b/>
                <w:szCs w:val="24"/>
              </w:rPr>
              <w:t>.</w:t>
            </w:r>
            <w:r w:rsidRPr="002A10BA">
              <w:rPr>
                <w:rFonts w:eastAsia="Arial Unicode MS"/>
                <w:b/>
                <w:szCs w:val="24"/>
              </w:rPr>
              <w:t xml:space="preserve"> </w:t>
            </w:r>
            <w:proofErr w:type="spellStart"/>
            <w:r w:rsidRPr="002A10BA">
              <w:rPr>
                <w:rFonts w:eastAsia="Arial Unicode MS"/>
                <w:b/>
                <w:szCs w:val="24"/>
              </w:rPr>
              <w:t>Crt</w:t>
            </w:r>
            <w:proofErr w:type="spellEnd"/>
            <w:r>
              <w:rPr>
                <w:rFonts w:eastAsia="Arial Unicode MS"/>
                <w:b/>
                <w:szCs w:val="24"/>
              </w:rPr>
              <w:t>.</w:t>
            </w:r>
          </w:p>
        </w:tc>
        <w:tc>
          <w:tcPr>
            <w:tcW w:w="306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proofErr w:type="spellStart"/>
            <w:r w:rsidRPr="002A10BA">
              <w:rPr>
                <w:rFonts w:eastAsia="Arial Unicode MS"/>
                <w:b/>
                <w:szCs w:val="24"/>
              </w:rPr>
              <w:t>Obiectul</w:t>
            </w:r>
            <w:proofErr w:type="spellEnd"/>
            <w:r w:rsidRPr="002A10BA">
              <w:rPr>
                <w:rFonts w:eastAsia="Arial Unicode MS"/>
                <w:b/>
                <w:szCs w:val="24"/>
              </w:rPr>
              <w:t xml:space="preserve"> </w:t>
            </w:r>
            <w:proofErr w:type="spellStart"/>
            <w:r w:rsidRPr="002A10BA">
              <w:rPr>
                <w:rFonts w:eastAsia="Arial Unicode MS"/>
                <w:b/>
                <w:szCs w:val="24"/>
              </w:rPr>
              <w:t>achizitiei</w:t>
            </w:r>
            <w:proofErr w:type="spellEnd"/>
          </w:p>
        </w:tc>
        <w:tc>
          <w:tcPr>
            <w:tcW w:w="108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UM</w:t>
            </w:r>
          </w:p>
        </w:tc>
        <w:tc>
          <w:tcPr>
            <w:tcW w:w="90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Cant</w:t>
            </w:r>
          </w:p>
        </w:tc>
        <w:tc>
          <w:tcPr>
            <w:tcW w:w="144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P</w:t>
            </w:r>
            <w:r w:rsidR="00EF6DEF">
              <w:rPr>
                <w:rFonts w:eastAsia="Arial Unicode MS"/>
                <w:b/>
                <w:szCs w:val="24"/>
              </w:rPr>
              <w:t>.</w:t>
            </w:r>
            <w:r w:rsidRPr="002A10BA">
              <w:rPr>
                <w:rFonts w:eastAsia="Arial Unicode MS"/>
                <w:b/>
                <w:szCs w:val="24"/>
              </w:rPr>
              <w:t>U</w:t>
            </w:r>
            <w:r w:rsidR="00EF6DEF">
              <w:rPr>
                <w:rFonts w:eastAsia="Arial Unicode MS"/>
                <w:b/>
                <w:szCs w:val="24"/>
              </w:rPr>
              <w:t>.</w:t>
            </w:r>
          </w:p>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 xml:space="preserve">Lei </w:t>
            </w:r>
            <w:proofErr w:type="spellStart"/>
            <w:r w:rsidRPr="002A10BA">
              <w:rPr>
                <w:rFonts w:eastAsia="Arial Unicode MS"/>
                <w:b/>
                <w:szCs w:val="24"/>
              </w:rPr>
              <w:t>fara</w:t>
            </w:r>
            <w:proofErr w:type="spellEnd"/>
            <w:r w:rsidRPr="002A10BA">
              <w:rPr>
                <w:rFonts w:eastAsia="Arial Unicode MS"/>
                <w:b/>
                <w:szCs w:val="24"/>
              </w:rPr>
              <w:t xml:space="preserve"> TVA</w:t>
            </w:r>
          </w:p>
        </w:tc>
        <w:tc>
          <w:tcPr>
            <w:tcW w:w="190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proofErr w:type="spellStart"/>
            <w:r w:rsidRPr="002A10BA">
              <w:rPr>
                <w:rFonts w:eastAsia="Arial Unicode MS"/>
                <w:b/>
                <w:szCs w:val="24"/>
              </w:rPr>
              <w:t>Valoarea</w:t>
            </w:r>
            <w:proofErr w:type="spellEnd"/>
            <w:r w:rsidRPr="002A10BA">
              <w:rPr>
                <w:rFonts w:eastAsia="Arial Unicode MS"/>
                <w:b/>
                <w:szCs w:val="24"/>
              </w:rPr>
              <w:t xml:space="preserve"> </w:t>
            </w:r>
            <w:proofErr w:type="spellStart"/>
            <w:r w:rsidRPr="002A10BA">
              <w:rPr>
                <w:rFonts w:eastAsia="Arial Unicode MS"/>
                <w:b/>
                <w:szCs w:val="24"/>
              </w:rPr>
              <w:t>totala</w:t>
            </w:r>
            <w:proofErr w:type="spellEnd"/>
          </w:p>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 xml:space="preserve">Lei </w:t>
            </w:r>
            <w:proofErr w:type="spellStart"/>
            <w:r w:rsidRPr="002A10BA">
              <w:rPr>
                <w:rFonts w:eastAsia="Arial Unicode MS"/>
                <w:b/>
                <w:szCs w:val="24"/>
              </w:rPr>
              <w:t>fara</w:t>
            </w:r>
            <w:proofErr w:type="spellEnd"/>
            <w:r w:rsidRPr="002A10BA">
              <w:rPr>
                <w:rFonts w:eastAsia="Arial Unicode MS"/>
                <w:b/>
                <w:szCs w:val="24"/>
              </w:rPr>
              <w:t xml:space="preserve"> TVA</w:t>
            </w:r>
          </w:p>
        </w:tc>
      </w:tr>
      <w:tr w:rsidR="00FC3DE6" w:rsidRPr="002A10BA" w:rsidTr="00807350">
        <w:tc>
          <w:tcPr>
            <w:tcW w:w="1080" w:type="dxa"/>
            <w:shd w:val="clear" w:color="auto" w:fill="auto"/>
          </w:tcPr>
          <w:p w:rsidR="00FC3DE6" w:rsidRPr="002A10BA" w:rsidRDefault="00FC3DE6" w:rsidP="00807350">
            <w:pPr>
              <w:pStyle w:val="Header1"/>
              <w:tabs>
                <w:tab w:val="clear" w:pos="9406"/>
                <w:tab w:val="right" w:pos="9340"/>
              </w:tabs>
              <w:jc w:val="center"/>
              <w:rPr>
                <w:rFonts w:eastAsia="Arial Unicode MS"/>
                <w:szCs w:val="24"/>
              </w:rPr>
            </w:pPr>
            <w:r w:rsidRPr="002A10BA">
              <w:rPr>
                <w:rFonts w:eastAsia="Arial Unicode MS"/>
                <w:szCs w:val="24"/>
              </w:rPr>
              <w:t>1</w:t>
            </w:r>
          </w:p>
        </w:tc>
        <w:tc>
          <w:tcPr>
            <w:tcW w:w="3060" w:type="dxa"/>
            <w:shd w:val="clear" w:color="auto" w:fill="auto"/>
          </w:tcPr>
          <w:p w:rsidR="00FC3DE6" w:rsidRPr="002A10BA" w:rsidRDefault="0034333E" w:rsidP="00807350">
            <w:pPr>
              <w:pStyle w:val="DefaultText"/>
              <w:spacing w:line="360" w:lineRule="auto"/>
              <w:jc w:val="center"/>
              <w:rPr>
                <w:rFonts w:eastAsia="Arial Unicode MS"/>
                <w:szCs w:val="24"/>
              </w:rPr>
            </w:pPr>
            <w:r>
              <w:rPr>
                <w:b/>
                <w:szCs w:val="24"/>
                <w:lang w:val="ro-RO"/>
              </w:rPr>
              <w:t>MULTIFUNCTIONALA</w:t>
            </w:r>
          </w:p>
        </w:tc>
        <w:tc>
          <w:tcPr>
            <w:tcW w:w="1080" w:type="dxa"/>
            <w:shd w:val="clear" w:color="auto" w:fill="auto"/>
          </w:tcPr>
          <w:p w:rsidR="00FC3DE6" w:rsidRPr="002A10BA" w:rsidRDefault="00FC3DE6" w:rsidP="00807350">
            <w:pPr>
              <w:pStyle w:val="Header1"/>
              <w:tabs>
                <w:tab w:val="clear" w:pos="9406"/>
                <w:tab w:val="right" w:pos="9340"/>
              </w:tabs>
              <w:jc w:val="center"/>
              <w:rPr>
                <w:rFonts w:eastAsia="Arial Unicode MS"/>
                <w:szCs w:val="24"/>
              </w:rPr>
            </w:pPr>
            <w:proofErr w:type="spellStart"/>
            <w:r w:rsidRPr="002A10BA">
              <w:rPr>
                <w:rFonts w:eastAsia="Arial Unicode MS"/>
                <w:szCs w:val="24"/>
              </w:rPr>
              <w:t>Buc</w:t>
            </w:r>
            <w:proofErr w:type="spellEnd"/>
            <w:r>
              <w:rPr>
                <w:rFonts w:eastAsia="Arial Unicode MS"/>
                <w:szCs w:val="24"/>
              </w:rPr>
              <w:t>.</w:t>
            </w:r>
          </w:p>
        </w:tc>
        <w:tc>
          <w:tcPr>
            <w:tcW w:w="900" w:type="dxa"/>
            <w:shd w:val="clear" w:color="auto" w:fill="auto"/>
          </w:tcPr>
          <w:p w:rsidR="00FC3DE6" w:rsidRPr="002A10BA" w:rsidRDefault="0034333E" w:rsidP="00807350">
            <w:pPr>
              <w:pStyle w:val="Header1"/>
              <w:tabs>
                <w:tab w:val="clear" w:pos="9406"/>
                <w:tab w:val="right" w:pos="9340"/>
              </w:tabs>
              <w:jc w:val="center"/>
              <w:rPr>
                <w:rFonts w:eastAsia="Arial Unicode MS"/>
                <w:szCs w:val="24"/>
              </w:rPr>
            </w:pPr>
            <w:r>
              <w:rPr>
                <w:rFonts w:eastAsia="Arial Unicode MS"/>
                <w:szCs w:val="24"/>
              </w:rPr>
              <w:t>1</w:t>
            </w:r>
            <w:bookmarkStart w:id="10" w:name="_GoBack"/>
            <w:bookmarkEnd w:id="10"/>
          </w:p>
        </w:tc>
        <w:tc>
          <w:tcPr>
            <w:tcW w:w="1440" w:type="dxa"/>
            <w:shd w:val="clear" w:color="auto" w:fill="auto"/>
          </w:tcPr>
          <w:p w:rsidR="00FC3DE6" w:rsidRPr="002A10BA" w:rsidRDefault="00FC3DE6" w:rsidP="00807350">
            <w:pPr>
              <w:pStyle w:val="Header1"/>
              <w:tabs>
                <w:tab w:val="clear" w:pos="9406"/>
                <w:tab w:val="right" w:pos="9340"/>
              </w:tabs>
              <w:jc w:val="center"/>
              <w:rPr>
                <w:rFonts w:eastAsia="Arial Unicode MS"/>
                <w:szCs w:val="24"/>
              </w:rPr>
            </w:pPr>
          </w:p>
        </w:tc>
        <w:tc>
          <w:tcPr>
            <w:tcW w:w="1900" w:type="dxa"/>
            <w:shd w:val="clear" w:color="auto" w:fill="auto"/>
          </w:tcPr>
          <w:p w:rsidR="00FC3DE6" w:rsidRPr="002A10BA" w:rsidRDefault="00FC3DE6" w:rsidP="00807350">
            <w:pPr>
              <w:pStyle w:val="Header1"/>
              <w:tabs>
                <w:tab w:val="clear" w:pos="9406"/>
                <w:tab w:val="right" w:pos="9340"/>
              </w:tabs>
              <w:jc w:val="center"/>
              <w:rPr>
                <w:rFonts w:eastAsia="Arial Unicode MS"/>
                <w:szCs w:val="24"/>
              </w:rPr>
            </w:pPr>
          </w:p>
        </w:tc>
      </w:tr>
      <w:tr w:rsidR="00FC3DE6" w:rsidRPr="002A10BA" w:rsidTr="00807350">
        <w:tc>
          <w:tcPr>
            <w:tcW w:w="7560" w:type="dxa"/>
            <w:gridSpan w:val="5"/>
            <w:shd w:val="clear" w:color="auto" w:fill="E6E6E6"/>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 xml:space="preserve">TOTAL (lei </w:t>
            </w:r>
            <w:proofErr w:type="spellStart"/>
            <w:r w:rsidRPr="002A10BA">
              <w:rPr>
                <w:rFonts w:eastAsia="Arial Unicode MS"/>
                <w:b/>
                <w:szCs w:val="24"/>
              </w:rPr>
              <w:t>fara</w:t>
            </w:r>
            <w:proofErr w:type="spellEnd"/>
            <w:r w:rsidRPr="002A10BA">
              <w:rPr>
                <w:rFonts w:eastAsia="Arial Unicode MS"/>
                <w:b/>
                <w:szCs w:val="24"/>
              </w:rPr>
              <w:t xml:space="preserve"> TVA)</w:t>
            </w:r>
          </w:p>
        </w:tc>
        <w:tc>
          <w:tcPr>
            <w:tcW w:w="1900" w:type="dxa"/>
            <w:shd w:val="clear" w:color="auto" w:fill="E6E6E6"/>
          </w:tcPr>
          <w:p w:rsidR="00FC3DE6" w:rsidRPr="002A10BA" w:rsidRDefault="00FC3DE6" w:rsidP="00807350">
            <w:pPr>
              <w:pStyle w:val="Header1"/>
              <w:tabs>
                <w:tab w:val="clear" w:pos="9406"/>
                <w:tab w:val="right" w:pos="9340"/>
              </w:tabs>
              <w:jc w:val="center"/>
              <w:rPr>
                <w:rFonts w:eastAsia="Arial Unicode MS"/>
                <w:szCs w:val="24"/>
              </w:rPr>
            </w:pPr>
          </w:p>
        </w:tc>
      </w:tr>
      <w:tr w:rsidR="00FC3DE6" w:rsidRPr="002A10BA" w:rsidTr="00807350">
        <w:tc>
          <w:tcPr>
            <w:tcW w:w="7560" w:type="dxa"/>
            <w:gridSpan w:val="5"/>
            <w:shd w:val="clear" w:color="auto" w:fill="E6E6E6"/>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TVA</w:t>
            </w:r>
          </w:p>
        </w:tc>
        <w:tc>
          <w:tcPr>
            <w:tcW w:w="1900" w:type="dxa"/>
            <w:shd w:val="clear" w:color="auto" w:fill="E6E6E6"/>
          </w:tcPr>
          <w:p w:rsidR="00FC3DE6" w:rsidRPr="002A10BA" w:rsidRDefault="00FC3DE6" w:rsidP="00807350">
            <w:pPr>
              <w:pStyle w:val="Header1"/>
              <w:tabs>
                <w:tab w:val="clear" w:pos="9406"/>
                <w:tab w:val="right" w:pos="9340"/>
              </w:tabs>
              <w:jc w:val="center"/>
              <w:rPr>
                <w:rFonts w:eastAsia="Arial Unicode MS"/>
                <w:szCs w:val="24"/>
              </w:rPr>
            </w:pPr>
          </w:p>
        </w:tc>
      </w:tr>
      <w:tr w:rsidR="00FC3DE6" w:rsidRPr="002A10BA" w:rsidTr="00807350">
        <w:tc>
          <w:tcPr>
            <w:tcW w:w="7560" w:type="dxa"/>
            <w:gridSpan w:val="5"/>
            <w:shd w:val="clear" w:color="auto" w:fill="E6E6E6"/>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TOTAL (lei cu TVA)</w:t>
            </w:r>
          </w:p>
        </w:tc>
        <w:tc>
          <w:tcPr>
            <w:tcW w:w="1900" w:type="dxa"/>
            <w:shd w:val="clear" w:color="auto" w:fill="E6E6E6"/>
          </w:tcPr>
          <w:p w:rsidR="00FC3DE6" w:rsidRPr="002A10BA" w:rsidRDefault="00FC3DE6" w:rsidP="00807350">
            <w:pPr>
              <w:pStyle w:val="Header1"/>
              <w:tabs>
                <w:tab w:val="clear" w:pos="9406"/>
                <w:tab w:val="right" w:pos="9340"/>
              </w:tabs>
              <w:jc w:val="center"/>
              <w:rPr>
                <w:rFonts w:eastAsia="Arial Unicode MS"/>
                <w:szCs w:val="24"/>
              </w:rPr>
            </w:pPr>
          </w:p>
        </w:tc>
      </w:tr>
    </w:tbl>
    <w:p w:rsidR="00FC3DE6" w:rsidRPr="002A10BA" w:rsidRDefault="00FC3DE6" w:rsidP="00FC3DE6">
      <w:pPr>
        <w:pStyle w:val="DefaultText"/>
        <w:spacing w:line="360" w:lineRule="auto"/>
        <w:jc w:val="center"/>
        <w:rPr>
          <w:b/>
          <w:szCs w:val="24"/>
          <w:lang w:val="es-E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13"/>
      </w:tblGrid>
      <w:tr w:rsidR="00FC3DE6" w:rsidRPr="002A10BA" w:rsidTr="00832876">
        <w:tc>
          <w:tcPr>
            <w:tcW w:w="4785" w:type="dxa"/>
          </w:tcPr>
          <w:p w:rsidR="00FC3DE6" w:rsidRPr="002A10BA" w:rsidRDefault="00FC3DE6" w:rsidP="00807350">
            <w:pPr>
              <w:pStyle w:val="DefaultText"/>
              <w:spacing w:line="360" w:lineRule="auto"/>
              <w:jc w:val="center"/>
              <w:rPr>
                <w:caps/>
                <w:szCs w:val="24"/>
                <w:lang w:val="nl-NL"/>
              </w:rPr>
            </w:pPr>
            <w:r w:rsidRPr="002A10BA">
              <w:rPr>
                <w:b/>
                <w:caps/>
                <w:szCs w:val="24"/>
                <w:lang w:val="nl-NL"/>
              </w:rPr>
              <w:t>achizitor</w:t>
            </w:r>
          </w:p>
        </w:tc>
        <w:tc>
          <w:tcPr>
            <w:tcW w:w="4713" w:type="dxa"/>
          </w:tcPr>
          <w:p w:rsidR="00FC3DE6" w:rsidRPr="002A10BA" w:rsidRDefault="00FC3DE6" w:rsidP="00807350">
            <w:pPr>
              <w:pStyle w:val="DefaultText"/>
              <w:spacing w:line="360" w:lineRule="auto"/>
              <w:jc w:val="center"/>
              <w:rPr>
                <w:b/>
                <w:caps/>
                <w:szCs w:val="24"/>
                <w:lang w:val="nl-NL"/>
              </w:rPr>
            </w:pPr>
            <w:r w:rsidRPr="002A10BA">
              <w:rPr>
                <w:b/>
                <w:caps/>
                <w:szCs w:val="24"/>
                <w:lang w:val="nl-NL"/>
              </w:rPr>
              <w:t>prestator</w:t>
            </w:r>
          </w:p>
        </w:tc>
      </w:tr>
      <w:tr w:rsidR="00FC3DE6" w:rsidRPr="002A10BA" w:rsidTr="00832876">
        <w:tc>
          <w:tcPr>
            <w:tcW w:w="4785" w:type="dxa"/>
          </w:tcPr>
          <w:p w:rsidR="00FC3DE6" w:rsidRPr="002A10BA" w:rsidRDefault="00FC3DE6" w:rsidP="00807350">
            <w:pPr>
              <w:pStyle w:val="DefaultText"/>
              <w:spacing w:line="360" w:lineRule="auto"/>
              <w:jc w:val="center"/>
              <w:rPr>
                <w:szCs w:val="24"/>
                <w:lang w:val="nl-NL"/>
              </w:rPr>
            </w:pPr>
            <w:r w:rsidRPr="002A10BA">
              <w:rPr>
                <w:b/>
                <w:caps/>
              </w:rPr>
              <w:t>Asociatia Vis juventum</w:t>
            </w:r>
          </w:p>
        </w:tc>
        <w:tc>
          <w:tcPr>
            <w:tcW w:w="4713" w:type="dxa"/>
          </w:tcPr>
          <w:p w:rsidR="00FC3DE6" w:rsidRPr="002A10BA" w:rsidRDefault="00FC3DE6" w:rsidP="00807350">
            <w:pPr>
              <w:pStyle w:val="DefaultText"/>
              <w:spacing w:line="360" w:lineRule="auto"/>
              <w:jc w:val="center"/>
              <w:rPr>
                <w:b/>
                <w:szCs w:val="24"/>
                <w:lang w:val="nl-NL"/>
              </w:rPr>
            </w:pPr>
            <w:r w:rsidRPr="002A10BA">
              <w:rPr>
                <w:b/>
                <w:bCs/>
                <w:szCs w:val="24"/>
              </w:rPr>
              <w:t xml:space="preserve">SC </w:t>
            </w:r>
            <w:r>
              <w:rPr>
                <w:b/>
                <w:bCs/>
                <w:szCs w:val="24"/>
                <w:lang w:val="ro-RO"/>
              </w:rPr>
              <w:t>.................................</w:t>
            </w:r>
            <w:r w:rsidRPr="002A10BA">
              <w:rPr>
                <w:b/>
                <w:bCs/>
                <w:szCs w:val="24"/>
              </w:rPr>
              <w:t>SRL</w:t>
            </w:r>
          </w:p>
        </w:tc>
      </w:tr>
      <w:tr w:rsidR="00FC3DE6" w:rsidRPr="002A10BA" w:rsidTr="00832876">
        <w:tc>
          <w:tcPr>
            <w:tcW w:w="4785" w:type="dxa"/>
          </w:tcPr>
          <w:p w:rsidR="00FC3DE6" w:rsidRPr="002A10BA" w:rsidRDefault="00FC3DE6" w:rsidP="00807350">
            <w:pPr>
              <w:pStyle w:val="DefaultText"/>
              <w:spacing w:line="360" w:lineRule="auto"/>
              <w:jc w:val="center"/>
              <w:rPr>
                <w:b/>
                <w:caps/>
                <w:szCs w:val="24"/>
                <w:lang w:val="pt-BR"/>
              </w:rPr>
            </w:pPr>
            <w:r w:rsidRPr="002A10BA">
              <w:rPr>
                <w:b/>
                <w:caps/>
                <w:szCs w:val="24"/>
                <w:lang w:val="pt-BR"/>
              </w:rPr>
              <w:t>Presedinte</w:t>
            </w:r>
          </w:p>
        </w:tc>
        <w:tc>
          <w:tcPr>
            <w:tcW w:w="4713" w:type="dxa"/>
          </w:tcPr>
          <w:p w:rsidR="00FC3DE6" w:rsidRPr="002A10BA" w:rsidRDefault="00FC3DE6" w:rsidP="00807350">
            <w:pPr>
              <w:pStyle w:val="DefaultText"/>
              <w:spacing w:line="360" w:lineRule="auto"/>
              <w:jc w:val="center"/>
              <w:rPr>
                <w:b/>
                <w:szCs w:val="24"/>
                <w:lang w:val="nl-NL"/>
              </w:rPr>
            </w:pPr>
            <w:r w:rsidRPr="002A10BA">
              <w:rPr>
                <w:b/>
                <w:szCs w:val="24"/>
                <w:lang w:val="nl-NL"/>
              </w:rPr>
              <w:t>Administrator</w:t>
            </w:r>
          </w:p>
        </w:tc>
      </w:tr>
      <w:tr w:rsidR="00FC3DE6" w:rsidRPr="002A10BA" w:rsidTr="00832876">
        <w:tc>
          <w:tcPr>
            <w:tcW w:w="4785" w:type="dxa"/>
          </w:tcPr>
          <w:p w:rsidR="00FC3DE6" w:rsidRDefault="00FC3DE6" w:rsidP="00807350">
            <w:pPr>
              <w:pStyle w:val="DefaultText"/>
              <w:spacing w:line="360" w:lineRule="auto"/>
              <w:rPr>
                <w:b/>
                <w:szCs w:val="24"/>
              </w:rPr>
            </w:pPr>
            <w:r w:rsidRPr="002A10BA">
              <w:rPr>
                <w:b/>
                <w:szCs w:val="24"/>
              </w:rPr>
              <w:t>Simon Alin Paul</w:t>
            </w:r>
          </w:p>
          <w:p w:rsidR="00FC3DE6" w:rsidRPr="002A10BA" w:rsidRDefault="00FC3DE6" w:rsidP="00807350">
            <w:pPr>
              <w:pStyle w:val="DefaultText"/>
              <w:spacing w:line="360" w:lineRule="auto"/>
              <w:rPr>
                <w:b/>
                <w:szCs w:val="24"/>
                <w:lang w:val="nl-NL"/>
              </w:rPr>
            </w:pPr>
          </w:p>
        </w:tc>
        <w:tc>
          <w:tcPr>
            <w:tcW w:w="4713" w:type="dxa"/>
          </w:tcPr>
          <w:p w:rsidR="00FC3DE6" w:rsidRPr="002A10BA" w:rsidRDefault="00FC3DE6" w:rsidP="00807350">
            <w:pPr>
              <w:pStyle w:val="DefaultText"/>
              <w:spacing w:line="360" w:lineRule="auto"/>
              <w:rPr>
                <w:b/>
                <w:szCs w:val="24"/>
                <w:lang w:val="nl-NL"/>
              </w:rPr>
            </w:pPr>
          </w:p>
        </w:tc>
      </w:tr>
    </w:tbl>
    <w:p w:rsidR="00FC3DE6" w:rsidRPr="002A10BA" w:rsidRDefault="00FC3DE6" w:rsidP="00FC3DE6">
      <w:pPr>
        <w:spacing w:line="360" w:lineRule="auto"/>
        <w:rPr>
          <w:rFonts w:ascii="Times New Roman" w:hAnsi="Times New Roman"/>
          <w:sz w:val="24"/>
          <w:szCs w:val="24"/>
          <w:lang w:val="es-ES"/>
        </w:rPr>
      </w:pPr>
    </w:p>
    <w:p w:rsidR="00FC3DE6" w:rsidRPr="00E97525" w:rsidRDefault="00FC3DE6" w:rsidP="00FC3DE6">
      <w:pPr>
        <w:spacing w:line="360" w:lineRule="auto"/>
        <w:rPr>
          <w:rFonts w:ascii="Times New Roman" w:hAnsi="Times New Roman"/>
          <w:sz w:val="24"/>
          <w:szCs w:val="24"/>
        </w:rPr>
      </w:pPr>
    </w:p>
    <w:p w:rsidR="002F7561" w:rsidRPr="00FC3DE6" w:rsidRDefault="002F7561" w:rsidP="00FC3DE6"/>
    <w:sectPr w:rsidR="002F7561" w:rsidRPr="00FC3DE6" w:rsidSect="00310BED">
      <w:headerReference w:type="default" r:id="rId10"/>
      <w:footerReference w:type="default" r:id="rId11"/>
      <w:pgSz w:w="11906" w:h="16838"/>
      <w:pgMar w:top="1955" w:right="566" w:bottom="1417" w:left="993" w:header="907" w:footer="4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167" w:rsidRDefault="007E0167" w:rsidP="00E40AA6">
      <w:pPr>
        <w:spacing w:after="0" w:line="240" w:lineRule="auto"/>
      </w:pPr>
      <w:r>
        <w:separator/>
      </w:r>
    </w:p>
  </w:endnote>
  <w:endnote w:type="continuationSeparator" w:id="0">
    <w:p w:rsidR="007E0167" w:rsidRDefault="007E0167" w:rsidP="00E40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Perpetua">
    <w:panose1 w:val="02020502060401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altName w:val="Menlo Bold"/>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DEF" w:rsidRDefault="00EF6DEF" w:rsidP="00EF6DEF">
    <w:pPr>
      <w:pStyle w:val="Footer"/>
    </w:pPr>
    <w:r>
      <w:rPr>
        <w:noProof/>
        <w:lang w:val="en-US"/>
      </w:rPr>
      <w:drawing>
        <wp:inline distT="0" distB="0" distL="0" distR="0" wp14:anchorId="6F7CA56F" wp14:editId="1BE38212">
          <wp:extent cx="5943600" cy="1087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esti antet normal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87755"/>
                  </a:xfrm>
                  <a:prstGeom prst="rect">
                    <a:avLst/>
                  </a:prstGeom>
                </pic:spPr>
              </pic:pic>
            </a:graphicData>
          </a:graphic>
        </wp:inline>
      </w:drawing>
    </w:r>
  </w:p>
  <w:p w:rsidR="00807350" w:rsidRPr="00EF6DEF" w:rsidRDefault="00807350" w:rsidP="00EF6D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50" w:rsidRDefault="008073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167" w:rsidRDefault="007E0167" w:rsidP="00E40AA6">
      <w:pPr>
        <w:spacing w:after="0" w:line="240" w:lineRule="auto"/>
      </w:pPr>
      <w:r>
        <w:separator/>
      </w:r>
    </w:p>
  </w:footnote>
  <w:footnote w:type="continuationSeparator" w:id="0">
    <w:p w:rsidR="007E0167" w:rsidRDefault="007E0167" w:rsidP="00E40A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DEF" w:rsidRDefault="00EF6DEF" w:rsidP="00EF6DEF">
    <w:pPr>
      <w:pStyle w:val="Header"/>
      <w:jc w:val="center"/>
    </w:pPr>
    <w:r>
      <w:rPr>
        <w:noProof/>
        <w:lang w:val="en-US"/>
      </w:rPr>
      <w:drawing>
        <wp:inline distT="0" distB="0" distL="0" distR="0" wp14:anchorId="04087A5C" wp14:editId="544AC528">
          <wp:extent cx="5943600" cy="859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esti antet norm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59155"/>
                  </a:xfrm>
                  <a:prstGeom prst="rect">
                    <a:avLst/>
                  </a:prstGeom>
                </pic:spPr>
              </pic:pic>
            </a:graphicData>
          </a:graphic>
        </wp:inline>
      </w:drawing>
    </w:r>
  </w:p>
  <w:p w:rsidR="00EF6DEF" w:rsidRDefault="00EF6DEF" w:rsidP="00EF6DEF">
    <w:pPr>
      <w:pStyle w:val="Header"/>
      <w:jc w:val="center"/>
    </w:pPr>
  </w:p>
  <w:p w:rsidR="00EF6DEF" w:rsidRPr="00543CD0" w:rsidRDefault="00EF6DEF" w:rsidP="00EF6DEF">
    <w:pPr>
      <w:shd w:val="clear" w:color="auto" w:fill="FFFFFF"/>
      <w:spacing w:after="0" w:line="240" w:lineRule="auto"/>
      <w:rPr>
        <w:rFonts w:ascii="Helvetica" w:eastAsia="Times New Roman" w:hAnsi="Helvetica" w:cs="Helvetica"/>
        <w:color w:val="1D2228"/>
        <w:sz w:val="16"/>
        <w:szCs w:val="16"/>
      </w:rPr>
    </w:pPr>
    <w:r w:rsidRPr="00543CD0">
      <w:rPr>
        <w:rFonts w:ascii="Helvetica" w:eastAsia="Times New Roman" w:hAnsi="Helvetica" w:cs="Helvetica"/>
        <w:color w:val="1D2228"/>
        <w:sz w:val="16"/>
        <w:szCs w:val="16"/>
      </w:rPr>
      <w:t>Titlul proiect: Biserica alaturi de comunitatile marginalizate din teritoriul GAL Mara-Gutai</w:t>
    </w:r>
  </w:p>
  <w:p w:rsidR="00EF6DEF" w:rsidRPr="00543CD0" w:rsidRDefault="00EF6DEF" w:rsidP="00EF6DEF">
    <w:pPr>
      <w:shd w:val="clear" w:color="auto" w:fill="FFFFFF"/>
      <w:spacing w:after="0" w:line="240" w:lineRule="auto"/>
      <w:rPr>
        <w:sz w:val="16"/>
        <w:szCs w:val="16"/>
      </w:rPr>
    </w:pPr>
    <w:r w:rsidRPr="00543CD0">
      <w:rPr>
        <w:rFonts w:ascii="Helvetica" w:eastAsia="Times New Roman" w:hAnsi="Helvetica" w:cs="Helvetica"/>
        <w:color w:val="1D2228"/>
        <w:sz w:val="16"/>
        <w:szCs w:val="16"/>
      </w:rPr>
      <w:t>SMIS: 127617</w:t>
    </w:r>
    <w:r>
      <w:rPr>
        <w:rFonts w:ascii="Helvetica" w:eastAsia="Times New Roman" w:hAnsi="Helvetica" w:cs="Helvetica"/>
        <w:color w:val="1D2228"/>
        <w:sz w:val="16"/>
        <w:szCs w:val="16"/>
      </w:rPr>
      <w:t xml:space="preserve">, </w:t>
    </w:r>
    <w:r w:rsidRPr="00543CD0">
      <w:rPr>
        <w:sz w:val="16"/>
        <w:szCs w:val="16"/>
      </w:rPr>
      <w:t>POCU/303/5/2/127617</w:t>
    </w:r>
  </w:p>
  <w:p w:rsidR="00807350" w:rsidRDefault="00807350" w:rsidP="00807350">
    <w:pPr>
      <w:pStyle w:val="Header"/>
    </w:pPr>
  </w:p>
  <w:p w:rsidR="00807350" w:rsidRDefault="007E0167" w:rsidP="00807350">
    <w:pPr>
      <w:spacing w:after="0" w:line="240" w:lineRule="auto"/>
      <w:jc w:val="center"/>
    </w:pPr>
    <w:sdt>
      <w:sdtPr>
        <w:id w:val="480206398"/>
        <w:docPartObj>
          <w:docPartGallery w:val="Page Numbers (Top of Page)"/>
          <w:docPartUnique/>
        </w:docPartObj>
      </w:sdtPr>
      <w:sdtEndPr>
        <w:rPr>
          <w:noProof/>
        </w:rPr>
      </w:sdtEndPr>
      <w:sdtContent>
        <w:r w:rsidR="00807350">
          <w:fldChar w:fldCharType="begin"/>
        </w:r>
        <w:r w:rsidR="00807350">
          <w:instrText xml:space="preserve"> PAGE   \* MERGEFORMAT </w:instrText>
        </w:r>
        <w:r w:rsidR="00807350">
          <w:fldChar w:fldCharType="separate"/>
        </w:r>
        <w:r w:rsidR="0034333E">
          <w:rPr>
            <w:noProof/>
          </w:rPr>
          <w:t>1</w:t>
        </w:r>
        <w:r w:rsidR="00807350">
          <w:rPr>
            <w:noProof/>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50" w:rsidRDefault="00807350" w:rsidP="00E40AA6">
    <w:pPr>
      <w:pStyle w:val="Header"/>
      <w:tabs>
        <w:tab w:val="clear" w:pos="4536"/>
        <w:tab w:val="clear" w:pos="9072"/>
        <w:tab w:val="left" w:pos="2925"/>
      </w:tabs>
      <w:jc w:val="right"/>
    </w:pPr>
    <w:r>
      <w:rPr>
        <w:noProof/>
        <w:lang w:val="en-US"/>
      </w:rPr>
      <w:drawing>
        <wp:anchor distT="0" distB="0" distL="114300" distR="114300" simplePos="0" relativeHeight="251657216" behindDoc="0" locked="0" layoutInCell="1" allowOverlap="1" wp14:anchorId="1BDFAB17" wp14:editId="6EB3601A">
          <wp:simplePos x="0" y="0"/>
          <wp:positionH relativeFrom="column">
            <wp:posOffset>5694045</wp:posOffset>
          </wp:positionH>
          <wp:positionV relativeFrom="paragraph">
            <wp:posOffset>-128270</wp:posOffset>
          </wp:positionV>
          <wp:extent cx="876300" cy="685800"/>
          <wp:effectExtent l="0" t="0" r="0" b="0"/>
          <wp:wrapNone/>
          <wp:docPr id="6" name="Imagine 3" descr="PO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POC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0" locked="0" layoutInCell="1" allowOverlap="1" wp14:anchorId="727AC1F9" wp14:editId="6A706950">
          <wp:simplePos x="0" y="0"/>
          <wp:positionH relativeFrom="column">
            <wp:posOffset>-1905</wp:posOffset>
          </wp:positionH>
          <wp:positionV relativeFrom="paragraph">
            <wp:posOffset>-52070</wp:posOffset>
          </wp:positionV>
          <wp:extent cx="1200150" cy="638175"/>
          <wp:effectExtent l="0" t="0" r="0" b="0"/>
          <wp:wrapNone/>
          <wp:docPr id="2" name="Imagine 0" desc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0" descr="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6381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14:anchorId="758505A4" wp14:editId="0B364DC8">
          <wp:simplePos x="0" y="0"/>
          <wp:positionH relativeFrom="column">
            <wp:posOffset>2836545</wp:posOffset>
          </wp:positionH>
          <wp:positionV relativeFrom="paragraph">
            <wp:posOffset>-80645</wp:posOffset>
          </wp:positionV>
          <wp:extent cx="619125" cy="619125"/>
          <wp:effectExtent l="0" t="0" r="9525" b="9525"/>
          <wp:wrapNone/>
          <wp:docPr id="3" name="Imagine 1" descr="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Sigla_guvernului_României_versiunea_2016_cu_coroană.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pic:spPr>
              </pic:pic>
            </a:graphicData>
          </a:graphic>
          <wp14:sizeRelH relativeFrom="page">
            <wp14:pctWidth>0</wp14:pctWidth>
          </wp14:sizeRelH>
          <wp14:sizeRelV relativeFrom="page">
            <wp14:pctHeight>0</wp14:pctHeight>
          </wp14:sizeRelV>
        </wp:anchor>
      </w:drawing>
    </w:r>
    <w:r>
      <w:tab/>
    </w:r>
    <w:r>
      <w:tab/>
    </w:r>
  </w:p>
  <w:p w:rsidR="00807350" w:rsidRDefault="00807350" w:rsidP="00935537">
    <w:pPr>
      <w:pStyle w:val="Header"/>
      <w:tabs>
        <w:tab w:val="clear" w:pos="4536"/>
        <w:tab w:val="clear" w:pos="9072"/>
        <w:tab w:val="left" w:pos="2925"/>
      </w:tabs>
    </w:pPr>
    <w:r>
      <w:tab/>
    </w:r>
    <w:r>
      <w:tab/>
    </w:r>
  </w:p>
  <w:p w:rsidR="00807350" w:rsidRDefault="00807350" w:rsidP="00E40AA6">
    <w:pPr>
      <w:pStyle w:val="Header"/>
      <w:tabs>
        <w:tab w:val="clear" w:pos="4536"/>
        <w:tab w:val="clear" w:pos="9072"/>
        <w:tab w:val="left" w:pos="2925"/>
      </w:tabs>
      <w:jc w:val="right"/>
    </w:pPr>
  </w:p>
  <w:p w:rsidR="00807350" w:rsidRDefault="00807350" w:rsidP="008F5FBA">
    <w:pPr>
      <w:pStyle w:val="Header"/>
      <w:tabs>
        <w:tab w:val="clear" w:pos="4536"/>
        <w:tab w:val="clear" w:pos="9072"/>
        <w:tab w:val="left" w:pos="2925"/>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7DD"/>
    <w:multiLevelType w:val="multilevel"/>
    <w:tmpl w:val="0EF8C35E"/>
    <w:lvl w:ilvl="0">
      <w:start w:val="1"/>
      <w:numFmt w:val="upperRoman"/>
      <w:lvlText w:val="%1."/>
      <w:legacy w:legacy="1" w:legacySpace="0" w:legacyIndent="216"/>
      <w:lvlJc w:val="left"/>
      <w:pPr>
        <w:ind w:left="216" w:hanging="216"/>
      </w:pPr>
      <w:rPr>
        <w:rFonts w:ascii="Times New Roman" w:hAnsi="Times New Roman" w:hint="default"/>
      </w:rPr>
    </w:lvl>
    <w:lvl w:ilvl="1">
      <w:start w:val="1"/>
      <w:numFmt w:val="upperLetter"/>
      <w:lvlText w:val="%2."/>
      <w:legacy w:legacy="1" w:legacySpace="0" w:legacyIndent="216"/>
      <w:lvlJc w:val="left"/>
      <w:pPr>
        <w:ind w:left="432" w:hanging="216"/>
      </w:pPr>
      <w:rPr>
        <w:rFonts w:ascii="Times New Roman" w:hAnsi="Times New Roman" w:hint="default"/>
      </w:rPr>
    </w:lvl>
    <w:lvl w:ilvl="2">
      <w:start w:val="1"/>
      <w:numFmt w:val="decimal"/>
      <w:lvlText w:val="%3."/>
      <w:legacy w:legacy="1" w:legacySpace="0" w:legacyIndent="216"/>
      <w:lvlJc w:val="left"/>
      <w:pPr>
        <w:ind w:left="648" w:hanging="216"/>
      </w:pPr>
      <w:rPr>
        <w:rFonts w:ascii="Times New Roman" w:hAnsi="Times New Roman" w:hint="default"/>
      </w:rPr>
    </w:lvl>
    <w:lvl w:ilvl="3">
      <w:start w:val="1"/>
      <w:numFmt w:val="lowerLetter"/>
      <w:lvlText w:val="%4."/>
      <w:legacy w:legacy="1" w:legacySpace="0" w:legacyIndent="216"/>
      <w:lvlJc w:val="left"/>
      <w:pPr>
        <w:ind w:left="864" w:hanging="216"/>
      </w:pPr>
      <w:rPr>
        <w:rFonts w:ascii="Times New Roman" w:hAnsi="Times New Roman" w:hint="default"/>
      </w:rPr>
    </w:lvl>
    <w:lvl w:ilvl="4">
      <w:start w:val="1"/>
      <w:numFmt w:val="lowerRoman"/>
      <w:lvlText w:val="%5."/>
      <w:legacy w:legacy="1" w:legacySpace="0" w:legacyIndent="216"/>
      <w:lvlJc w:val="left"/>
      <w:pPr>
        <w:ind w:left="1080" w:hanging="216"/>
      </w:pPr>
      <w:rPr>
        <w:rFonts w:ascii="Times New Roman" w:hAnsi="Times New Roman" w:hint="default"/>
      </w:rPr>
    </w:lvl>
    <w:lvl w:ilvl="5">
      <w:start w:val="1"/>
      <w:numFmt w:val="decimal"/>
      <w:lvlText w:val="%6)"/>
      <w:legacy w:legacy="1" w:legacySpace="0" w:legacyIndent="216"/>
      <w:lvlJc w:val="left"/>
      <w:pPr>
        <w:ind w:left="1296" w:hanging="216"/>
      </w:pPr>
      <w:rPr>
        <w:rFonts w:ascii="Times New Roman" w:hAnsi="Times New Roman" w:hint="default"/>
      </w:rPr>
    </w:lvl>
    <w:lvl w:ilvl="6">
      <w:start w:val="1"/>
      <w:numFmt w:val="lowerLetter"/>
      <w:lvlText w:val="%7)"/>
      <w:legacy w:legacy="1" w:legacySpace="0" w:legacyIndent="216"/>
      <w:lvlJc w:val="left"/>
      <w:pPr>
        <w:ind w:left="1512" w:hanging="216"/>
      </w:pPr>
      <w:rPr>
        <w:rFonts w:ascii="Times New Roman" w:hAnsi="Times New Roman" w:hint="default"/>
      </w:rPr>
    </w:lvl>
    <w:lvl w:ilvl="7">
      <w:start w:val="1"/>
      <w:numFmt w:val="lowerRoman"/>
      <w:lvlText w:val="%8)"/>
      <w:legacy w:legacy="1" w:legacySpace="0" w:legacyIndent="216"/>
      <w:lvlJc w:val="left"/>
      <w:pPr>
        <w:ind w:left="1728" w:hanging="216"/>
      </w:pPr>
      <w:rPr>
        <w:rFonts w:ascii="Times New Roman" w:hAnsi="Times New Roman" w:hint="default"/>
      </w:rPr>
    </w:lvl>
    <w:lvl w:ilvl="8">
      <w:start w:val="1"/>
      <w:numFmt w:val="decimal"/>
      <w:lvlText w:val="(%9)"/>
      <w:legacy w:legacy="1" w:legacySpace="0" w:legacyIndent="216"/>
      <w:lvlJc w:val="left"/>
      <w:pPr>
        <w:ind w:left="1944" w:hanging="216"/>
      </w:pPr>
      <w:rPr>
        <w:rFonts w:ascii="Times New Roman" w:hAnsi="Times New Roman" w:hint="default"/>
      </w:rPr>
    </w:lvl>
  </w:abstractNum>
  <w:abstractNum w:abstractNumId="1">
    <w:nsid w:val="04282D02"/>
    <w:multiLevelType w:val="hybridMultilevel"/>
    <w:tmpl w:val="BF6036E6"/>
    <w:name w:val="WW8Num31"/>
    <w:lvl w:ilvl="0" w:tplc="FFFFFFFF">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88E25BA"/>
    <w:multiLevelType w:val="hybridMultilevel"/>
    <w:tmpl w:val="7CD0DAD4"/>
    <w:lvl w:ilvl="0" w:tplc="FFFFFFFF">
      <w:start w:val="19"/>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25C77EDC"/>
    <w:multiLevelType w:val="hybridMultilevel"/>
    <w:tmpl w:val="99C217C2"/>
    <w:lvl w:ilvl="0" w:tplc="4CD4E2D4">
      <w:numFmt w:val="bullet"/>
      <w:lvlText w:val="-"/>
      <w:lvlJc w:val="left"/>
      <w:pPr>
        <w:ind w:left="1068" w:hanging="360"/>
      </w:pPr>
      <w:rPr>
        <w:rFonts w:ascii="Times New Roman" w:eastAsia="Times New Roman" w:hAnsi="Times New Roman" w:cs="Times New Roman" w:hint="default"/>
        <w:color w:val="000000"/>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5254357C"/>
    <w:multiLevelType w:val="hybridMultilevel"/>
    <w:tmpl w:val="2912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056E62"/>
    <w:multiLevelType w:val="hybridMultilevel"/>
    <w:tmpl w:val="A2B2F34A"/>
    <w:lvl w:ilvl="0" w:tplc="04090009">
      <w:start w:val="1"/>
      <w:numFmt w:val="decimal"/>
      <w:lvlText w:val="%1."/>
      <w:lvlJc w:val="left"/>
      <w:pPr>
        <w:tabs>
          <w:tab w:val="num" w:pos="1080"/>
        </w:tabs>
        <w:ind w:left="1080" w:hanging="360"/>
      </w:pPr>
      <w:rPr>
        <w:b w:val="0"/>
        <w:color w:val="auto"/>
      </w:rPr>
    </w:lvl>
    <w:lvl w:ilvl="1" w:tplc="14125D5E">
      <w:start w:val="4"/>
      <w:numFmt w:val="upperLetter"/>
      <w:lvlText w:val="%2."/>
      <w:lvlJc w:val="left"/>
      <w:pPr>
        <w:tabs>
          <w:tab w:val="num" w:pos="1800"/>
        </w:tabs>
        <w:ind w:left="1800" w:hanging="360"/>
      </w:pPr>
      <w:rPr>
        <w:rFonts w:hint="default"/>
      </w:rPr>
    </w:lvl>
    <w:lvl w:ilvl="2" w:tplc="04090005">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AA6"/>
    <w:rsid w:val="00011A5E"/>
    <w:rsid w:val="00070961"/>
    <w:rsid w:val="00074A57"/>
    <w:rsid w:val="000A68DB"/>
    <w:rsid w:val="00103D2C"/>
    <w:rsid w:val="00106E4D"/>
    <w:rsid w:val="0011092B"/>
    <w:rsid w:val="00121C61"/>
    <w:rsid w:val="00157BB1"/>
    <w:rsid w:val="001B44BA"/>
    <w:rsid w:val="001F174B"/>
    <w:rsid w:val="002339D8"/>
    <w:rsid w:val="002371F6"/>
    <w:rsid w:val="002678E8"/>
    <w:rsid w:val="002F7561"/>
    <w:rsid w:val="002F7CD5"/>
    <w:rsid w:val="00310BED"/>
    <w:rsid w:val="003243A6"/>
    <w:rsid w:val="0034333E"/>
    <w:rsid w:val="00420557"/>
    <w:rsid w:val="00513446"/>
    <w:rsid w:val="0056218F"/>
    <w:rsid w:val="0068115B"/>
    <w:rsid w:val="006B6A49"/>
    <w:rsid w:val="006E2D37"/>
    <w:rsid w:val="00722505"/>
    <w:rsid w:val="0074019E"/>
    <w:rsid w:val="007E0167"/>
    <w:rsid w:val="007E3045"/>
    <w:rsid w:val="008037FA"/>
    <w:rsid w:val="00807350"/>
    <w:rsid w:val="0080790A"/>
    <w:rsid w:val="00832876"/>
    <w:rsid w:val="00854FC2"/>
    <w:rsid w:val="008F5FBA"/>
    <w:rsid w:val="0091337F"/>
    <w:rsid w:val="00935537"/>
    <w:rsid w:val="0094655E"/>
    <w:rsid w:val="00992ABA"/>
    <w:rsid w:val="009D04BA"/>
    <w:rsid w:val="00A05FD5"/>
    <w:rsid w:val="00A37FF6"/>
    <w:rsid w:val="00A807EF"/>
    <w:rsid w:val="00AA278F"/>
    <w:rsid w:val="00AA5AC6"/>
    <w:rsid w:val="00AD4A1B"/>
    <w:rsid w:val="00B10F3C"/>
    <w:rsid w:val="00B271A3"/>
    <w:rsid w:val="00B66F62"/>
    <w:rsid w:val="00B92BA3"/>
    <w:rsid w:val="00CC1667"/>
    <w:rsid w:val="00D1140C"/>
    <w:rsid w:val="00D30B47"/>
    <w:rsid w:val="00D646CE"/>
    <w:rsid w:val="00DE6F44"/>
    <w:rsid w:val="00E40AA6"/>
    <w:rsid w:val="00EA14BD"/>
    <w:rsid w:val="00EA3EF9"/>
    <w:rsid w:val="00EB3BBA"/>
    <w:rsid w:val="00EF43D2"/>
    <w:rsid w:val="00EF6DEF"/>
    <w:rsid w:val="00F03734"/>
    <w:rsid w:val="00F10C1F"/>
    <w:rsid w:val="00F47E1E"/>
    <w:rsid w:val="00F86EE8"/>
    <w:rsid w:val="00FC3DE6"/>
    <w:rsid w:val="00FF408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BED"/>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40AA6"/>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E40AA6"/>
    <w:rPr>
      <w:rFonts w:cs="Times New Roman"/>
    </w:rPr>
  </w:style>
  <w:style w:type="paragraph" w:styleId="Footer">
    <w:name w:val="footer"/>
    <w:basedOn w:val="Normal"/>
    <w:link w:val="FooterChar"/>
    <w:uiPriority w:val="99"/>
    <w:rsid w:val="00E40AA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E40AA6"/>
    <w:rPr>
      <w:rFonts w:cs="Times New Roman"/>
    </w:rPr>
  </w:style>
  <w:style w:type="paragraph" w:styleId="BalloonText">
    <w:name w:val="Balloon Text"/>
    <w:basedOn w:val="Normal"/>
    <w:link w:val="BalloonTextChar"/>
    <w:uiPriority w:val="99"/>
    <w:semiHidden/>
    <w:rsid w:val="00E40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0AA6"/>
    <w:rPr>
      <w:rFonts w:ascii="Tahoma" w:hAnsi="Tahoma" w:cs="Tahoma"/>
      <w:sz w:val="16"/>
      <w:szCs w:val="16"/>
    </w:rPr>
  </w:style>
  <w:style w:type="table" w:styleId="LightList-Accent1">
    <w:name w:val="Light List Accent 1"/>
    <w:basedOn w:val="TableNormal"/>
    <w:uiPriority w:val="99"/>
    <w:rsid w:val="00121C6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aliases w:val="Normal bullet 2,List Paragraph1,Forth level,List1,body 2,List Paragraph11,Listă colorată - Accentuare 11,Bullet,Citation List"/>
    <w:basedOn w:val="Normal"/>
    <w:link w:val="ListParagraphChar"/>
    <w:uiPriority w:val="99"/>
    <w:qFormat/>
    <w:rsid w:val="00121C61"/>
    <w:pPr>
      <w:ind w:left="720"/>
      <w:contextualSpacing/>
    </w:pPr>
    <w:rPr>
      <w:szCs w:val="20"/>
    </w:rPr>
  </w:style>
  <w:style w:type="paragraph" w:styleId="FootnoteText">
    <w:name w:val="footnote text"/>
    <w:aliases w:val="Footnote Text Char Char,Footnote Text Char,Fußnote,single space,FOOTNOTES,fn,Podrozdział,Footnote,fn Char Char Char,fn Char Char,fn Char,Fußnote Char Char Char,Fußnote Char,Fußnote Char Char Char Char,stile 1,Footnote1"/>
    <w:basedOn w:val="Normal"/>
    <w:link w:val="FootnoteTextChar2"/>
    <w:uiPriority w:val="99"/>
    <w:semiHidden/>
    <w:rsid w:val="00070961"/>
    <w:pPr>
      <w:spacing w:after="0" w:line="240" w:lineRule="auto"/>
    </w:pPr>
    <w:rPr>
      <w:sz w:val="20"/>
      <w:szCs w:val="20"/>
      <w:lang w:val="en-IE"/>
    </w:rPr>
  </w:style>
  <w:style w:type="character" w:customStyle="1" w:styleId="FootnoteTextChar1">
    <w:name w:val="Footnote Text Char1"/>
    <w:aliases w:val="Footnote Text Char Char Char,Footnote Text Char Char1,Fußnote Char1,single space Char,FOOTNOTES Char,fn Char1,Podrozdział Char,Footnote Char,fn Char Char Char Char,fn Char Char Char1,fn Char Char1,Fußnote Char Char Char Char1"/>
    <w:basedOn w:val="DefaultParagraphFont"/>
    <w:uiPriority w:val="99"/>
    <w:semiHidden/>
    <w:locked/>
    <w:rPr>
      <w:rFonts w:cs="Times New Roman"/>
      <w:sz w:val="20"/>
      <w:szCs w:val="20"/>
      <w:lang w:eastAsia="en-US"/>
    </w:rPr>
  </w:style>
  <w:style w:type="character" w:styleId="FootnoteReference">
    <w:name w:val="footnote reference"/>
    <w:aliases w:val="Footnote symbol,BVI fnr"/>
    <w:basedOn w:val="DefaultParagraphFont"/>
    <w:uiPriority w:val="99"/>
    <w:semiHidden/>
    <w:rsid w:val="00070961"/>
    <w:rPr>
      <w:rFonts w:cs="Times New Roman"/>
      <w:vertAlign w:val="superscript"/>
    </w:rPr>
  </w:style>
  <w:style w:type="character" w:customStyle="1" w:styleId="FootnoteTextChar2">
    <w:name w:val="Footnote Text Char2"/>
    <w:aliases w:val="Footnote Text Char Char Char1,Footnote Text Char Char2,Fußnote Char2,single space Char1,FOOTNOTES Char1,fn Char2,Podrozdział Char1,Footnote Char1,fn Char Char Char Char1,fn Char Char Char2,fn Char Char2,Fußnote Char Char Char Char2"/>
    <w:link w:val="FootnoteText"/>
    <w:uiPriority w:val="99"/>
    <w:semiHidden/>
    <w:locked/>
    <w:rsid w:val="00070961"/>
    <w:rPr>
      <w:rFonts w:ascii="Calibri" w:hAnsi="Calibri"/>
      <w:lang w:val="en-IE" w:eastAsia="en-US"/>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99"/>
    <w:locked/>
    <w:rsid w:val="00070961"/>
    <w:rPr>
      <w:rFonts w:ascii="Calibri" w:hAnsi="Calibri"/>
      <w:sz w:val="22"/>
      <w:lang w:val="ro-RO" w:eastAsia="en-US"/>
    </w:rPr>
  </w:style>
  <w:style w:type="paragraph" w:customStyle="1" w:styleId="DefaultText1">
    <w:name w:val="Default Text:1"/>
    <w:basedOn w:val="Normal"/>
    <w:link w:val="DefaultText1Char"/>
    <w:rsid w:val="00FC3DE6"/>
    <w:pPr>
      <w:spacing w:after="0" w:line="240" w:lineRule="auto"/>
    </w:pPr>
    <w:rPr>
      <w:rFonts w:ascii="Times New Roman" w:eastAsia="Times New Roman" w:hAnsi="Times New Roman"/>
      <w:noProof/>
      <w:sz w:val="24"/>
      <w:szCs w:val="20"/>
      <w:lang w:val="x-none" w:eastAsia="x-none"/>
    </w:rPr>
  </w:style>
  <w:style w:type="paragraph" w:customStyle="1" w:styleId="DefaultText">
    <w:name w:val="Default Text"/>
    <w:basedOn w:val="Normal"/>
    <w:link w:val="DefaultTextCaracter"/>
    <w:rsid w:val="00FC3DE6"/>
    <w:pPr>
      <w:spacing w:after="0" w:line="240" w:lineRule="auto"/>
    </w:pPr>
    <w:rPr>
      <w:rFonts w:ascii="Times New Roman" w:eastAsia="Times New Roman" w:hAnsi="Times New Roman"/>
      <w:noProof/>
      <w:sz w:val="24"/>
      <w:szCs w:val="20"/>
      <w:lang w:val="x-none" w:eastAsia="x-none"/>
    </w:rPr>
  </w:style>
  <w:style w:type="character" w:customStyle="1" w:styleId="DefaultText1Char">
    <w:name w:val="Default Text:1 Char"/>
    <w:link w:val="DefaultText1"/>
    <w:rsid w:val="00FC3DE6"/>
    <w:rPr>
      <w:rFonts w:ascii="Times New Roman" w:eastAsia="Times New Roman" w:hAnsi="Times New Roman"/>
      <w:noProof/>
      <w:sz w:val="24"/>
      <w:szCs w:val="20"/>
      <w:lang w:val="x-none" w:eastAsia="x-none"/>
    </w:rPr>
  </w:style>
  <w:style w:type="character" w:styleId="Hyperlink">
    <w:name w:val="Hyperlink"/>
    <w:unhideWhenUsed/>
    <w:rsid w:val="00FC3DE6"/>
    <w:rPr>
      <w:color w:val="0000FF"/>
      <w:u w:val="single"/>
    </w:rPr>
  </w:style>
  <w:style w:type="character" w:customStyle="1" w:styleId="tax1">
    <w:name w:val="tax1"/>
    <w:rsid w:val="00FC3DE6"/>
    <w:rPr>
      <w:b/>
      <w:bCs/>
      <w:sz w:val="26"/>
      <w:szCs w:val="26"/>
    </w:rPr>
  </w:style>
  <w:style w:type="character" w:customStyle="1" w:styleId="tpa1">
    <w:name w:val="tpa1"/>
    <w:basedOn w:val="DefaultParagraphFont"/>
    <w:rsid w:val="00FC3DE6"/>
  </w:style>
  <w:style w:type="character" w:customStyle="1" w:styleId="DefaultTextCaracter">
    <w:name w:val="Default Text Caracter"/>
    <w:link w:val="DefaultText"/>
    <w:rsid w:val="00FC3DE6"/>
    <w:rPr>
      <w:rFonts w:ascii="Times New Roman" w:eastAsia="Times New Roman" w:hAnsi="Times New Roman"/>
      <w:noProof/>
      <w:sz w:val="24"/>
      <w:szCs w:val="20"/>
      <w:lang w:val="x-none" w:eastAsia="x-none"/>
    </w:rPr>
  </w:style>
  <w:style w:type="paragraph" w:customStyle="1" w:styleId="DefaultText2">
    <w:name w:val="Default Text:2"/>
    <w:basedOn w:val="Normal"/>
    <w:rsid w:val="00FC3DE6"/>
    <w:pPr>
      <w:spacing w:after="0" w:line="240" w:lineRule="auto"/>
    </w:pPr>
    <w:rPr>
      <w:rFonts w:ascii="Times New Roman" w:eastAsia="Times New Roman" w:hAnsi="Times New Roman"/>
      <w:noProof/>
      <w:sz w:val="24"/>
      <w:szCs w:val="20"/>
      <w:lang w:val="en-US"/>
    </w:rPr>
  </w:style>
  <w:style w:type="paragraph" w:customStyle="1" w:styleId="Header1">
    <w:name w:val="Header1"/>
    <w:rsid w:val="00FC3DE6"/>
    <w:pPr>
      <w:tabs>
        <w:tab w:val="center" w:pos="4703"/>
        <w:tab w:val="right" w:pos="9406"/>
      </w:tabs>
    </w:pPr>
    <w:rPr>
      <w:rFonts w:ascii="Times New Roman" w:eastAsia="ヒラギノ角ゴ Pro W3" w:hAnsi="Times New Roman"/>
      <w:color w:val="000000"/>
      <w:sz w:val="24"/>
      <w:szCs w:val="20"/>
      <w:lang w:val="en-GB" w:eastAsia="en-US"/>
    </w:rPr>
  </w:style>
  <w:style w:type="character" w:customStyle="1" w:styleId="BodyTextChar1">
    <w:name w:val="Body Text Char1"/>
    <w:basedOn w:val="DefaultParagraphFont"/>
    <w:link w:val="BodyText"/>
    <w:uiPriority w:val="99"/>
    <w:locked/>
    <w:rsid w:val="00CC1667"/>
    <w:rPr>
      <w:rFonts w:cs="Calibri"/>
    </w:rPr>
  </w:style>
  <w:style w:type="character" w:customStyle="1" w:styleId="Heading1">
    <w:name w:val="Heading #1_"/>
    <w:basedOn w:val="DefaultParagraphFont"/>
    <w:link w:val="Heading10"/>
    <w:uiPriority w:val="99"/>
    <w:locked/>
    <w:rsid w:val="00CC1667"/>
    <w:rPr>
      <w:rFonts w:cs="Calibri"/>
      <w:b/>
      <w:bCs/>
    </w:rPr>
  </w:style>
  <w:style w:type="paragraph" w:styleId="BodyText">
    <w:name w:val="Body Text"/>
    <w:basedOn w:val="Normal"/>
    <w:link w:val="BodyTextChar1"/>
    <w:uiPriority w:val="99"/>
    <w:qFormat/>
    <w:rsid w:val="00CC1667"/>
    <w:pPr>
      <w:widowControl w:val="0"/>
      <w:spacing w:after="120" w:line="240" w:lineRule="auto"/>
    </w:pPr>
    <w:rPr>
      <w:rFonts w:cs="Calibri"/>
      <w:lang w:eastAsia="ro-RO"/>
    </w:rPr>
  </w:style>
  <w:style w:type="character" w:customStyle="1" w:styleId="BodyTextChar">
    <w:name w:val="Body Text Char"/>
    <w:basedOn w:val="DefaultParagraphFont"/>
    <w:uiPriority w:val="99"/>
    <w:semiHidden/>
    <w:rsid w:val="00CC1667"/>
    <w:rPr>
      <w:lang w:eastAsia="en-US"/>
    </w:rPr>
  </w:style>
  <w:style w:type="paragraph" w:customStyle="1" w:styleId="Heading10">
    <w:name w:val="Heading #1"/>
    <w:basedOn w:val="Normal"/>
    <w:link w:val="Heading1"/>
    <w:uiPriority w:val="99"/>
    <w:rsid w:val="00CC1667"/>
    <w:pPr>
      <w:widowControl w:val="0"/>
      <w:spacing w:after="280" w:line="240" w:lineRule="auto"/>
      <w:outlineLvl w:val="0"/>
    </w:pPr>
    <w:rPr>
      <w:rFonts w:cs="Calibri"/>
      <w:b/>
      <w:bCs/>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BED"/>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40AA6"/>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E40AA6"/>
    <w:rPr>
      <w:rFonts w:cs="Times New Roman"/>
    </w:rPr>
  </w:style>
  <w:style w:type="paragraph" w:styleId="Footer">
    <w:name w:val="footer"/>
    <w:basedOn w:val="Normal"/>
    <w:link w:val="FooterChar"/>
    <w:uiPriority w:val="99"/>
    <w:rsid w:val="00E40AA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E40AA6"/>
    <w:rPr>
      <w:rFonts w:cs="Times New Roman"/>
    </w:rPr>
  </w:style>
  <w:style w:type="paragraph" w:styleId="BalloonText">
    <w:name w:val="Balloon Text"/>
    <w:basedOn w:val="Normal"/>
    <w:link w:val="BalloonTextChar"/>
    <w:uiPriority w:val="99"/>
    <w:semiHidden/>
    <w:rsid w:val="00E40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0AA6"/>
    <w:rPr>
      <w:rFonts w:ascii="Tahoma" w:hAnsi="Tahoma" w:cs="Tahoma"/>
      <w:sz w:val="16"/>
      <w:szCs w:val="16"/>
    </w:rPr>
  </w:style>
  <w:style w:type="table" w:styleId="LightList-Accent1">
    <w:name w:val="Light List Accent 1"/>
    <w:basedOn w:val="TableNormal"/>
    <w:uiPriority w:val="99"/>
    <w:rsid w:val="00121C6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aliases w:val="Normal bullet 2,List Paragraph1,Forth level,List1,body 2,List Paragraph11,Listă colorată - Accentuare 11,Bullet,Citation List"/>
    <w:basedOn w:val="Normal"/>
    <w:link w:val="ListParagraphChar"/>
    <w:uiPriority w:val="99"/>
    <w:qFormat/>
    <w:rsid w:val="00121C61"/>
    <w:pPr>
      <w:ind w:left="720"/>
      <w:contextualSpacing/>
    </w:pPr>
    <w:rPr>
      <w:szCs w:val="20"/>
    </w:rPr>
  </w:style>
  <w:style w:type="paragraph" w:styleId="FootnoteText">
    <w:name w:val="footnote text"/>
    <w:aliases w:val="Footnote Text Char Char,Footnote Text Char,Fußnote,single space,FOOTNOTES,fn,Podrozdział,Footnote,fn Char Char Char,fn Char Char,fn Char,Fußnote Char Char Char,Fußnote Char,Fußnote Char Char Char Char,stile 1,Footnote1"/>
    <w:basedOn w:val="Normal"/>
    <w:link w:val="FootnoteTextChar2"/>
    <w:uiPriority w:val="99"/>
    <w:semiHidden/>
    <w:rsid w:val="00070961"/>
    <w:pPr>
      <w:spacing w:after="0" w:line="240" w:lineRule="auto"/>
    </w:pPr>
    <w:rPr>
      <w:sz w:val="20"/>
      <w:szCs w:val="20"/>
      <w:lang w:val="en-IE"/>
    </w:rPr>
  </w:style>
  <w:style w:type="character" w:customStyle="1" w:styleId="FootnoteTextChar1">
    <w:name w:val="Footnote Text Char1"/>
    <w:aliases w:val="Footnote Text Char Char Char,Footnote Text Char Char1,Fußnote Char1,single space Char,FOOTNOTES Char,fn Char1,Podrozdział Char,Footnote Char,fn Char Char Char Char,fn Char Char Char1,fn Char Char1,Fußnote Char Char Char Char1"/>
    <w:basedOn w:val="DefaultParagraphFont"/>
    <w:uiPriority w:val="99"/>
    <w:semiHidden/>
    <w:locked/>
    <w:rPr>
      <w:rFonts w:cs="Times New Roman"/>
      <w:sz w:val="20"/>
      <w:szCs w:val="20"/>
      <w:lang w:eastAsia="en-US"/>
    </w:rPr>
  </w:style>
  <w:style w:type="character" w:styleId="FootnoteReference">
    <w:name w:val="footnote reference"/>
    <w:aliases w:val="Footnote symbol,BVI fnr"/>
    <w:basedOn w:val="DefaultParagraphFont"/>
    <w:uiPriority w:val="99"/>
    <w:semiHidden/>
    <w:rsid w:val="00070961"/>
    <w:rPr>
      <w:rFonts w:cs="Times New Roman"/>
      <w:vertAlign w:val="superscript"/>
    </w:rPr>
  </w:style>
  <w:style w:type="character" w:customStyle="1" w:styleId="FootnoteTextChar2">
    <w:name w:val="Footnote Text Char2"/>
    <w:aliases w:val="Footnote Text Char Char Char1,Footnote Text Char Char2,Fußnote Char2,single space Char1,FOOTNOTES Char1,fn Char2,Podrozdział Char1,Footnote Char1,fn Char Char Char Char1,fn Char Char Char2,fn Char Char2,Fußnote Char Char Char Char2"/>
    <w:link w:val="FootnoteText"/>
    <w:uiPriority w:val="99"/>
    <w:semiHidden/>
    <w:locked/>
    <w:rsid w:val="00070961"/>
    <w:rPr>
      <w:rFonts w:ascii="Calibri" w:hAnsi="Calibri"/>
      <w:lang w:val="en-IE" w:eastAsia="en-US"/>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99"/>
    <w:locked/>
    <w:rsid w:val="00070961"/>
    <w:rPr>
      <w:rFonts w:ascii="Calibri" w:hAnsi="Calibri"/>
      <w:sz w:val="22"/>
      <w:lang w:val="ro-RO" w:eastAsia="en-US"/>
    </w:rPr>
  </w:style>
  <w:style w:type="paragraph" w:customStyle="1" w:styleId="DefaultText1">
    <w:name w:val="Default Text:1"/>
    <w:basedOn w:val="Normal"/>
    <w:link w:val="DefaultText1Char"/>
    <w:rsid w:val="00FC3DE6"/>
    <w:pPr>
      <w:spacing w:after="0" w:line="240" w:lineRule="auto"/>
    </w:pPr>
    <w:rPr>
      <w:rFonts w:ascii="Times New Roman" w:eastAsia="Times New Roman" w:hAnsi="Times New Roman"/>
      <w:noProof/>
      <w:sz w:val="24"/>
      <w:szCs w:val="20"/>
      <w:lang w:val="x-none" w:eastAsia="x-none"/>
    </w:rPr>
  </w:style>
  <w:style w:type="paragraph" w:customStyle="1" w:styleId="DefaultText">
    <w:name w:val="Default Text"/>
    <w:basedOn w:val="Normal"/>
    <w:link w:val="DefaultTextCaracter"/>
    <w:rsid w:val="00FC3DE6"/>
    <w:pPr>
      <w:spacing w:after="0" w:line="240" w:lineRule="auto"/>
    </w:pPr>
    <w:rPr>
      <w:rFonts w:ascii="Times New Roman" w:eastAsia="Times New Roman" w:hAnsi="Times New Roman"/>
      <w:noProof/>
      <w:sz w:val="24"/>
      <w:szCs w:val="20"/>
      <w:lang w:val="x-none" w:eastAsia="x-none"/>
    </w:rPr>
  </w:style>
  <w:style w:type="character" w:customStyle="1" w:styleId="DefaultText1Char">
    <w:name w:val="Default Text:1 Char"/>
    <w:link w:val="DefaultText1"/>
    <w:rsid w:val="00FC3DE6"/>
    <w:rPr>
      <w:rFonts w:ascii="Times New Roman" w:eastAsia="Times New Roman" w:hAnsi="Times New Roman"/>
      <w:noProof/>
      <w:sz w:val="24"/>
      <w:szCs w:val="20"/>
      <w:lang w:val="x-none" w:eastAsia="x-none"/>
    </w:rPr>
  </w:style>
  <w:style w:type="character" w:styleId="Hyperlink">
    <w:name w:val="Hyperlink"/>
    <w:unhideWhenUsed/>
    <w:rsid w:val="00FC3DE6"/>
    <w:rPr>
      <w:color w:val="0000FF"/>
      <w:u w:val="single"/>
    </w:rPr>
  </w:style>
  <w:style w:type="character" w:customStyle="1" w:styleId="tax1">
    <w:name w:val="tax1"/>
    <w:rsid w:val="00FC3DE6"/>
    <w:rPr>
      <w:b/>
      <w:bCs/>
      <w:sz w:val="26"/>
      <w:szCs w:val="26"/>
    </w:rPr>
  </w:style>
  <w:style w:type="character" w:customStyle="1" w:styleId="tpa1">
    <w:name w:val="tpa1"/>
    <w:basedOn w:val="DefaultParagraphFont"/>
    <w:rsid w:val="00FC3DE6"/>
  </w:style>
  <w:style w:type="character" w:customStyle="1" w:styleId="DefaultTextCaracter">
    <w:name w:val="Default Text Caracter"/>
    <w:link w:val="DefaultText"/>
    <w:rsid w:val="00FC3DE6"/>
    <w:rPr>
      <w:rFonts w:ascii="Times New Roman" w:eastAsia="Times New Roman" w:hAnsi="Times New Roman"/>
      <w:noProof/>
      <w:sz w:val="24"/>
      <w:szCs w:val="20"/>
      <w:lang w:val="x-none" w:eastAsia="x-none"/>
    </w:rPr>
  </w:style>
  <w:style w:type="paragraph" w:customStyle="1" w:styleId="DefaultText2">
    <w:name w:val="Default Text:2"/>
    <w:basedOn w:val="Normal"/>
    <w:rsid w:val="00FC3DE6"/>
    <w:pPr>
      <w:spacing w:after="0" w:line="240" w:lineRule="auto"/>
    </w:pPr>
    <w:rPr>
      <w:rFonts w:ascii="Times New Roman" w:eastAsia="Times New Roman" w:hAnsi="Times New Roman"/>
      <w:noProof/>
      <w:sz w:val="24"/>
      <w:szCs w:val="20"/>
      <w:lang w:val="en-US"/>
    </w:rPr>
  </w:style>
  <w:style w:type="paragraph" w:customStyle="1" w:styleId="Header1">
    <w:name w:val="Header1"/>
    <w:rsid w:val="00FC3DE6"/>
    <w:pPr>
      <w:tabs>
        <w:tab w:val="center" w:pos="4703"/>
        <w:tab w:val="right" w:pos="9406"/>
      </w:tabs>
    </w:pPr>
    <w:rPr>
      <w:rFonts w:ascii="Times New Roman" w:eastAsia="ヒラギノ角ゴ Pro W3" w:hAnsi="Times New Roman"/>
      <w:color w:val="000000"/>
      <w:sz w:val="24"/>
      <w:szCs w:val="20"/>
      <w:lang w:val="en-GB" w:eastAsia="en-US"/>
    </w:rPr>
  </w:style>
  <w:style w:type="character" w:customStyle="1" w:styleId="BodyTextChar1">
    <w:name w:val="Body Text Char1"/>
    <w:basedOn w:val="DefaultParagraphFont"/>
    <w:link w:val="BodyText"/>
    <w:uiPriority w:val="99"/>
    <w:locked/>
    <w:rsid w:val="00CC1667"/>
    <w:rPr>
      <w:rFonts w:cs="Calibri"/>
    </w:rPr>
  </w:style>
  <w:style w:type="character" w:customStyle="1" w:styleId="Heading1">
    <w:name w:val="Heading #1_"/>
    <w:basedOn w:val="DefaultParagraphFont"/>
    <w:link w:val="Heading10"/>
    <w:uiPriority w:val="99"/>
    <w:locked/>
    <w:rsid w:val="00CC1667"/>
    <w:rPr>
      <w:rFonts w:cs="Calibri"/>
      <w:b/>
      <w:bCs/>
    </w:rPr>
  </w:style>
  <w:style w:type="paragraph" w:styleId="BodyText">
    <w:name w:val="Body Text"/>
    <w:basedOn w:val="Normal"/>
    <w:link w:val="BodyTextChar1"/>
    <w:uiPriority w:val="99"/>
    <w:qFormat/>
    <w:rsid w:val="00CC1667"/>
    <w:pPr>
      <w:widowControl w:val="0"/>
      <w:spacing w:after="120" w:line="240" w:lineRule="auto"/>
    </w:pPr>
    <w:rPr>
      <w:rFonts w:cs="Calibri"/>
      <w:lang w:eastAsia="ro-RO"/>
    </w:rPr>
  </w:style>
  <w:style w:type="character" w:customStyle="1" w:styleId="BodyTextChar">
    <w:name w:val="Body Text Char"/>
    <w:basedOn w:val="DefaultParagraphFont"/>
    <w:uiPriority w:val="99"/>
    <w:semiHidden/>
    <w:rsid w:val="00CC1667"/>
    <w:rPr>
      <w:lang w:eastAsia="en-US"/>
    </w:rPr>
  </w:style>
  <w:style w:type="paragraph" w:customStyle="1" w:styleId="Heading10">
    <w:name w:val="Heading #1"/>
    <w:basedOn w:val="Normal"/>
    <w:link w:val="Heading1"/>
    <w:uiPriority w:val="99"/>
    <w:rsid w:val="00CC1667"/>
    <w:pPr>
      <w:widowControl w:val="0"/>
      <w:spacing w:after="280" w:line="240" w:lineRule="auto"/>
      <w:outlineLvl w:val="0"/>
    </w:pPr>
    <w:rPr>
      <w:rFonts w:cs="Calibri"/>
      <w:b/>
      <w:bCs/>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3071</Words>
  <Characters>17509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Primaria Sighet</dc:creator>
  <cp:lastModifiedBy>computer</cp:lastModifiedBy>
  <cp:revision>2</cp:revision>
  <cp:lastPrinted>2019-12-11T12:29:00Z</cp:lastPrinted>
  <dcterms:created xsi:type="dcterms:W3CDTF">2021-02-10T12:18:00Z</dcterms:created>
  <dcterms:modified xsi:type="dcterms:W3CDTF">2021-02-10T12:18:00Z</dcterms:modified>
</cp:coreProperties>
</file>